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F7C1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8233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736E4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8233C" w:rsidRPr="00176B6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176B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8233C" w:rsidRPr="00176B6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18233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8233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233C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1736E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1736E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741CEA" w:rsidRDefault="00741CEA" w:rsidP="00176B6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233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176B64" w:rsidRDefault="0018233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76B64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176B6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176B64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176B64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176B6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176B64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176B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176B64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176B6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DD5ED0">
            <w:rPr>
              <w:rFonts w:ascii="Times New Roman" w:hAnsi="Times New Roman"/>
              <w:b/>
              <w:sz w:val="28"/>
            </w:rPr>
            <w:t>e</w:t>
          </w:r>
          <w:r w:rsidRPr="00176B64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176B6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176B64" w:rsidRDefault="0018233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6B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176B64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176B64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176B6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76B64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76B64" w:rsidRPr="005B03DE" w:rsidTr="003C6A5A">
        <w:trPr>
          <w:trHeight w:val="1876"/>
        </w:trPr>
        <w:tc>
          <w:tcPr>
            <w:tcW w:w="1339" w:type="dxa"/>
          </w:tcPr>
          <w:p w:rsidR="00176B64" w:rsidRPr="005B03DE" w:rsidRDefault="00176B64" w:rsidP="003C6A5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:rsidR="00176B64" w:rsidRPr="005B03DE" w:rsidRDefault="001736E4" w:rsidP="003C6A5A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-425502635"/>
                <w:placeholder>
                  <w:docPart w:val="91533C6CEB7042BD845C7FB5D8C9050E"/>
                </w:placeholder>
              </w:sdtPr>
              <w:sdtEndPr/>
              <w:sdtContent>
                <w:r w:rsidR="00176B6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</w:t>
                </w:r>
                <w:r w:rsidR="00176B64" w:rsidRPr="00E26AB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Budapest Főváros VII. kerület Erzsébetváros Önkormányzata tulajdonában álló üres </w:t>
                </w:r>
                <w:r w:rsidR="00176B64">
                  <w:rPr>
                    <w:rFonts w:ascii="Times New Roman" w:eastAsia="Calibri" w:hAnsi="Times New Roman"/>
                    <w:sz w:val="24"/>
                    <w:szCs w:val="24"/>
                  </w:rPr>
                  <w:t>tetőterek</w:t>
                </w:r>
                <w:r w:rsidR="00176B64" w:rsidRPr="00E26AB1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értékesítésére kiírt </w:t>
                </w:r>
                <w:r w:rsidR="00176B6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versenyeztetési eljárások </w:t>
                </w:r>
                <w:r w:rsidR="00176B64" w:rsidRPr="00E26AB1">
                  <w:rPr>
                    <w:rFonts w:ascii="Times New Roman" w:eastAsia="Calibri" w:hAnsi="Times New Roman"/>
                    <w:sz w:val="24"/>
                    <w:szCs w:val="24"/>
                  </w:rPr>
                  <w:t>eredményének kihirdetése tárgyában</w:t>
                </w:r>
              </w:sdtContent>
            </w:sdt>
          </w:p>
        </w:tc>
      </w:tr>
    </w:tbl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8233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233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C0CD0" w:rsidRPr="005B03DE" w:rsidRDefault="0018233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233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8233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8233C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176B64" w:rsidRDefault="0018233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76B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176B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176B64">
        <w:rPr>
          <w:rFonts w:ascii="Times New Roman" w:hAnsi="Times New Roman"/>
          <w:b/>
          <w:bCs/>
          <w:sz w:val="24"/>
          <w:szCs w:val="24"/>
        </w:rPr>
        <w:t>.</w:t>
      </w:r>
    </w:p>
    <w:p w:rsidR="00E26AB1" w:rsidRPr="00176B64" w:rsidRDefault="0018233C" w:rsidP="00176B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76B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76B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76B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76B64">
        <w:rPr>
          <w:rFonts w:ascii="Times New Roman" w:hAnsi="Times New Roman"/>
          <w:b/>
          <w:bCs/>
          <w:sz w:val="24"/>
          <w:szCs w:val="24"/>
        </w:rPr>
        <w:t>egyszerű</w:t>
      </w:r>
      <w:r w:rsidRPr="00176B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92172E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2F5FB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AB1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</w:t>
      </w:r>
      <w:r w:rsidR="0092172E">
        <w:rPr>
          <w:rFonts w:ascii="Times New Roman" w:hAnsi="Times New Roman"/>
          <w:sz w:val="24"/>
          <w:szCs w:val="24"/>
        </w:rPr>
        <w:t>Képviselő-testület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="0093233D" w:rsidRPr="0093233D">
        <w:rPr>
          <w:rFonts w:ascii="Times New Roman" w:hAnsi="Times New Roman"/>
          <w:sz w:val="24"/>
          <w:szCs w:val="24"/>
        </w:rPr>
        <w:t xml:space="preserve">216/2025. (VI.18.) </w:t>
      </w:r>
      <w:r w:rsidR="0093233D">
        <w:rPr>
          <w:rFonts w:ascii="Times New Roman" w:hAnsi="Times New Roman"/>
          <w:sz w:val="24"/>
          <w:szCs w:val="24"/>
        </w:rPr>
        <w:t xml:space="preserve">határozatával </w:t>
      </w:r>
      <w:r w:rsidR="0093233D" w:rsidRPr="00C742C4">
        <w:rPr>
          <w:rFonts w:ascii="Times New Roman" w:hAnsi="Times New Roman"/>
          <w:i/>
          <w:iCs/>
          <w:sz w:val="24"/>
          <w:szCs w:val="24"/>
        </w:rPr>
        <w:t>(1. melléklet)</w:t>
      </w:r>
      <w:r w:rsidR="0093233D">
        <w:rPr>
          <w:rFonts w:ascii="Times New Roman" w:hAnsi="Times New Roman"/>
          <w:sz w:val="24"/>
          <w:szCs w:val="24"/>
        </w:rPr>
        <w:t xml:space="preserve"> önkormányzati tulajdonú </w:t>
      </w:r>
      <w:proofErr w:type="spellStart"/>
      <w:r w:rsidR="0093233D">
        <w:rPr>
          <w:rFonts w:ascii="Times New Roman" w:hAnsi="Times New Roman"/>
          <w:sz w:val="24"/>
          <w:szCs w:val="24"/>
        </w:rPr>
        <w:t>tetőtetereket</w:t>
      </w:r>
      <w:proofErr w:type="spellEnd"/>
      <w:r w:rsidR="0093233D">
        <w:rPr>
          <w:rFonts w:ascii="Times New Roman" w:hAnsi="Times New Roman"/>
          <w:sz w:val="24"/>
          <w:szCs w:val="24"/>
        </w:rPr>
        <w:t xml:space="preserve"> jelölt ki versenyeztetési eljárás keretében történő értékesítésre. A versenyeztetési eljárások eredményével kapcsolatban a Képviselő-testület </w:t>
      </w:r>
      <w:r w:rsidR="00CC4C66" w:rsidRPr="00CC4C66">
        <w:rPr>
          <w:rFonts w:ascii="Times New Roman" w:hAnsi="Times New Roman"/>
          <w:sz w:val="24"/>
          <w:szCs w:val="24"/>
        </w:rPr>
        <w:t>248/2025. (IX.24.)</w:t>
      </w:r>
      <w:r w:rsidR="00CC4C66"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>határozatá</w:t>
      </w:r>
      <w:r w:rsidR="0093233D">
        <w:rPr>
          <w:rFonts w:ascii="Times New Roman" w:hAnsi="Times New Roman"/>
          <w:sz w:val="24"/>
          <w:szCs w:val="24"/>
        </w:rPr>
        <w:t xml:space="preserve">val </w:t>
      </w:r>
      <w:r w:rsidR="0093233D" w:rsidRPr="00C742C4">
        <w:rPr>
          <w:rFonts w:ascii="Times New Roman" w:hAnsi="Times New Roman"/>
          <w:i/>
          <w:iCs/>
          <w:sz w:val="24"/>
          <w:szCs w:val="24"/>
        </w:rPr>
        <w:t>(</w:t>
      </w:r>
      <w:r w:rsidR="0093233D">
        <w:rPr>
          <w:rFonts w:ascii="Times New Roman" w:hAnsi="Times New Roman"/>
          <w:i/>
          <w:iCs/>
          <w:sz w:val="24"/>
          <w:szCs w:val="24"/>
        </w:rPr>
        <w:t>2</w:t>
      </w:r>
      <w:r w:rsidR="0093233D" w:rsidRPr="00C742C4">
        <w:rPr>
          <w:rFonts w:ascii="Times New Roman" w:hAnsi="Times New Roman"/>
          <w:i/>
          <w:iCs/>
          <w:sz w:val="24"/>
          <w:szCs w:val="24"/>
        </w:rPr>
        <w:t>. melléklet</w:t>
      </w:r>
      <w:proofErr w:type="gramStart"/>
      <w:r w:rsidR="0093233D" w:rsidRPr="00C742C4">
        <w:rPr>
          <w:rFonts w:ascii="Times New Roman" w:hAnsi="Times New Roman"/>
          <w:i/>
          <w:iCs/>
          <w:sz w:val="24"/>
          <w:szCs w:val="24"/>
        </w:rPr>
        <w:t>)</w:t>
      </w:r>
      <w:r w:rsidR="0093233D" w:rsidRPr="002F5FBC">
        <w:rPr>
          <w:rFonts w:ascii="Times New Roman" w:hAnsi="Times New Roman"/>
          <w:sz w:val="24"/>
          <w:szCs w:val="24"/>
        </w:rPr>
        <w:t xml:space="preserve"> </w:t>
      </w:r>
      <w:r w:rsidR="0093233D">
        <w:rPr>
          <w:rFonts w:ascii="Times New Roman" w:hAnsi="Times New Roman"/>
          <w:sz w:val="24"/>
          <w:szCs w:val="24"/>
        </w:rPr>
        <w:t xml:space="preserve"> hozott</w:t>
      </w:r>
      <w:proofErr w:type="gramEnd"/>
      <w:r w:rsidR="0093233D">
        <w:rPr>
          <w:rFonts w:ascii="Times New Roman" w:hAnsi="Times New Roman"/>
          <w:sz w:val="24"/>
          <w:szCs w:val="24"/>
        </w:rPr>
        <w:t xml:space="preserve"> döntést, illetve új versenyeztetési eljárások lefolytatására kérte fel az EVIN Nonprofit </w:t>
      </w:r>
      <w:proofErr w:type="spellStart"/>
      <w:r w:rsidR="0093233D">
        <w:rPr>
          <w:rFonts w:ascii="Times New Roman" w:hAnsi="Times New Roman"/>
          <w:sz w:val="24"/>
          <w:szCs w:val="24"/>
        </w:rPr>
        <w:t>Zrt</w:t>
      </w:r>
      <w:proofErr w:type="spellEnd"/>
      <w:r w:rsidR="0093233D">
        <w:rPr>
          <w:rFonts w:ascii="Times New Roman" w:hAnsi="Times New Roman"/>
          <w:sz w:val="24"/>
          <w:szCs w:val="24"/>
        </w:rPr>
        <w:t xml:space="preserve">.-t azon </w:t>
      </w:r>
      <w:r w:rsidR="00CC4C66">
        <w:rPr>
          <w:rFonts w:ascii="Times New Roman" w:hAnsi="Times New Roman"/>
          <w:sz w:val="24"/>
          <w:szCs w:val="24"/>
        </w:rPr>
        <w:t>3</w:t>
      </w:r>
      <w:r w:rsidR="0092172E">
        <w:rPr>
          <w:rFonts w:ascii="Times New Roman" w:hAnsi="Times New Roman"/>
          <w:sz w:val="24"/>
          <w:szCs w:val="24"/>
        </w:rPr>
        <w:t xml:space="preserve"> </w:t>
      </w:r>
      <w:r w:rsidR="0093233D">
        <w:rPr>
          <w:rFonts w:ascii="Times New Roman" w:hAnsi="Times New Roman"/>
          <w:sz w:val="24"/>
          <w:szCs w:val="24"/>
        </w:rPr>
        <w:t>db</w:t>
      </w:r>
      <w:r w:rsidR="0092172E">
        <w:rPr>
          <w:rFonts w:ascii="Times New Roman" w:hAnsi="Times New Roman"/>
          <w:sz w:val="24"/>
          <w:szCs w:val="24"/>
        </w:rPr>
        <w:t xml:space="preserve"> tetőt</w:t>
      </w:r>
      <w:r w:rsidR="0093233D">
        <w:rPr>
          <w:rFonts w:ascii="Times New Roman" w:hAnsi="Times New Roman"/>
          <w:sz w:val="24"/>
          <w:szCs w:val="24"/>
        </w:rPr>
        <w:t xml:space="preserve">ér vonatkozásában, amelyekre nem érkezett be pályázat.  </w:t>
      </w:r>
    </w:p>
    <w:p w:rsidR="0069002E" w:rsidRDefault="0069002E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002E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Képviselő-testület döntése alapján két versenyeztetési eljárás került megindításra:</w:t>
      </w:r>
    </w:p>
    <w:p w:rsidR="0069002E" w:rsidRDefault="0018233C" w:rsidP="0069002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Pályázati eljárás </w:t>
      </w:r>
      <w:r w:rsidR="00CC4C6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üres tetőtér vonatkozásában </w:t>
      </w:r>
      <w:r w:rsidRPr="0069002E">
        <w:rPr>
          <w:rFonts w:ascii="Times New Roman" w:hAnsi="Times New Roman"/>
          <w:i/>
          <w:iCs/>
          <w:sz w:val="24"/>
          <w:szCs w:val="24"/>
        </w:rPr>
        <w:t>(</w:t>
      </w:r>
      <w:r w:rsidR="0093233D">
        <w:rPr>
          <w:rFonts w:ascii="Times New Roman" w:hAnsi="Times New Roman"/>
          <w:i/>
          <w:iCs/>
          <w:sz w:val="24"/>
          <w:szCs w:val="24"/>
        </w:rPr>
        <w:t>3</w:t>
      </w:r>
      <w:r w:rsidRPr="0069002E">
        <w:rPr>
          <w:rFonts w:ascii="Times New Roman" w:hAnsi="Times New Roman"/>
          <w:i/>
          <w:iCs/>
          <w:sz w:val="24"/>
          <w:szCs w:val="24"/>
        </w:rPr>
        <w:t>. melléklet – pályázati felhívás)</w:t>
      </w:r>
    </w:p>
    <w:p w:rsidR="0069002E" w:rsidRPr="0069002E" w:rsidRDefault="0018233C" w:rsidP="0069002E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Árverési elj</w:t>
      </w:r>
      <w:r w:rsidR="000F4599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 xml:space="preserve">rás a Holló u. 1. sz. alatti tetőtér vonatkozásában </w:t>
      </w:r>
      <w:r w:rsidRPr="0069002E">
        <w:rPr>
          <w:rFonts w:ascii="Times New Roman" w:hAnsi="Times New Roman"/>
          <w:i/>
          <w:iCs/>
          <w:sz w:val="24"/>
          <w:szCs w:val="24"/>
        </w:rPr>
        <w:t>(</w:t>
      </w:r>
      <w:r w:rsidR="0093233D">
        <w:rPr>
          <w:rFonts w:ascii="Times New Roman" w:hAnsi="Times New Roman"/>
          <w:i/>
          <w:iCs/>
          <w:sz w:val="24"/>
          <w:szCs w:val="24"/>
        </w:rPr>
        <w:t>4</w:t>
      </w:r>
      <w:r w:rsidRPr="0069002E">
        <w:rPr>
          <w:rFonts w:ascii="Times New Roman" w:hAnsi="Times New Roman"/>
          <w:i/>
          <w:iCs/>
          <w:sz w:val="24"/>
          <w:szCs w:val="24"/>
        </w:rPr>
        <w:t>. melléklet – árverési hirdetmény)</w:t>
      </w:r>
    </w:p>
    <w:p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AB1" w:rsidRPr="00B11025" w:rsidRDefault="0018233C" w:rsidP="00B11025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11025">
        <w:rPr>
          <w:rFonts w:ascii="Times New Roman" w:hAnsi="Times New Roman"/>
          <w:sz w:val="24"/>
          <w:szCs w:val="24"/>
          <w:u w:val="single"/>
        </w:rPr>
        <w:t xml:space="preserve">A pályázati </w:t>
      </w:r>
      <w:r w:rsidR="0069002E" w:rsidRPr="00B11025">
        <w:rPr>
          <w:rFonts w:ascii="Times New Roman" w:hAnsi="Times New Roman"/>
          <w:sz w:val="24"/>
          <w:szCs w:val="24"/>
          <w:u w:val="single"/>
        </w:rPr>
        <w:t>eljárás</w:t>
      </w:r>
      <w:r w:rsidRPr="00B1102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11025">
        <w:rPr>
          <w:rFonts w:ascii="Times New Roman" w:hAnsi="Times New Roman"/>
          <w:sz w:val="24"/>
          <w:szCs w:val="24"/>
          <w:u w:val="single"/>
        </w:rPr>
        <w:t xml:space="preserve">lényeges </w:t>
      </w:r>
      <w:r w:rsidRPr="00B11025">
        <w:rPr>
          <w:rFonts w:ascii="Times New Roman" w:hAnsi="Times New Roman"/>
          <w:sz w:val="24"/>
          <w:szCs w:val="24"/>
          <w:u w:val="single"/>
        </w:rPr>
        <w:t>elemei:</w:t>
      </w:r>
    </w:p>
    <w:p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26AB1" w:rsidRPr="002F5FBC" w:rsidRDefault="0018233C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Meghirdetett </w:t>
      </w:r>
      <w:r w:rsidR="0069002E">
        <w:rPr>
          <w:rFonts w:ascii="Times New Roman" w:hAnsi="Times New Roman"/>
          <w:sz w:val="24"/>
          <w:szCs w:val="24"/>
        </w:rPr>
        <w:t>tetőterek</w:t>
      </w:r>
      <w:r w:rsidRPr="002F5FBC">
        <w:rPr>
          <w:rFonts w:ascii="Times New Roman" w:hAnsi="Times New Roman"/>
          <w:sz w:val="24"/>
          <w:szCs w:val="24"/>
        </w:rPr>
        <w:t xml:space="preserve"> száma: </w:t>
      </w:r>
      <w:r w:rsidR="001F0893">
        <w:rPr>
          <w:rFonts w:ascii="Times New Roman" w:hAnsi="Times New Roman"/>
          <w:sz w:val="24"/>
          <w:szCs w:val="24"/>
        </w:rPr>
        <w:t>2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="00503FE1">
        <w:rPr>
          <w:rFonts w:ascii="Times New Roman" w:hAnsi="Times New Roman"/>
          <w:sz w:val="24"/>
          <w:szCs w:val="24"/>
        </w:rPr>
        <w:t>db</w:t>
      </w: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Meghirdetés napja: 202</w:t>
      </w:r>
      <w:r w:rsidR="00DC2440">
        <w:rPr>
          <w:rFonts w:ascii="Times New Roman" w:hAnsi="Times New Roman"/>
          <w:sz w:val="24"/>
          <w:szCs w:val="24"/>
        </w:rPr>
        <w:t xml:space="preserve">5. </w:t>
      </w:r>
      <w:r w:rsidR="00CC4C66">
        <w:rPr>
          <w:rFonts w:ascii="Times New Roman" w:hAnsi="Times New Roman"/>
          <w:sz w:val="24"/>
          <w:szCs w:val="24"/>
        </w:rPr>
        <w:t>szeptember 29.</w:t>
      </w:r>
    </w:p>
    <w:p w:rsidR="00E26AB1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Benyújtási határidő: 202</w:t>
      </w:r>
      <w:r w:rsidR="00DC2440">
        <w:rPr>
          <w:rFonts w:ascii="Times New Roman" w:hAnsi="Times New Roman"/>
          <w:sz w:val="24"/>
          <w:szCs w:val="24"/>
        </w:rPr>
        <w:t xml:space="preserve">5. </w:t>
      </w:r>
      <w:r w:rsidR="00F85544">
        <w:rPr>
          <w:rFonts w:ascii="Times New Roman" w:hAnsi="Times New Roman"/>
          <w:sz w:val="24"/>
          <w:szCs w:val="24"/>
        </w:rPr>
        <w:t>október 30.</w:t>
      </w: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Hiánypótlási határidő: 202</w:t>
      </w:r>
      <w:r w:rsidR="00DC2440">
        <w:rPr>
          <w:rFonts w:ascii="Times New Roman" w:hAnsi="Times New Roman"/>
          <w:sz w:val="24"/>
          <w:szCs w:val="24"/>
        </w:rPr>
        <w:t xml:space="preserve">5. </w:t>
      </w:r>
      <w:r w:rsidR="00F85544">
        <w:rPr>
          <w:rFonts w:ascii="Times New Roman" w:hAnsi="Times New Roman"/>
          <w:sz w:val="24"/>
          <w:szCs w:val="24"/>
        </w:rPr>
        <w:t>november 7.</w:t>
      </w:r>
    </w:p>
    <w:p w:rsidR="00E26AB1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Az ingatlanok adatai:</w:t>
      </w:r>
    </w:p>
    <w:p w:rsidR="0069002E" w:rsidRPr="002F5FBC" w:rsidRDefault="0069002E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273"/>
        <w:gridCol w:w="1474"/>
        <w:gridCol w:w="1422"/>
        <w:gridCol w:w="1701"/>
        <w:gridCol w:w="1772"/>
      </w:tblGrid>
      <w:tr w:rsidR="00BF7C16" w:rsidTr="00F85544">
        <w:trPr>
          <w:trHeight w:val="58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002E">
              <w:rPr>
                <w:rFonts w:ascii="Times New Roman" w:hAnsi="Times New Roman"/>
                <w:b/>
                <w:bCs/>
                <w:sz w:val="24"/>
                <w:szCs w:val="24"/>
              </w:rPr>
              <w:t>Ingatlan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5B6B" w:rsidRPr="0069002E" w:rsidRDefault="0018233C" w:rsidP="00E82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HRSZ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002E">
              <w:rPr>
                <w:rFonts w:ascii="Times New Roman" w:hAnsi="Times New Roman"/>
                <w:b/>
                <w:bCs/>
                <w:sz w:val="24"/>
                <w:szCs w:val="24"/>
              </w:rPr>
              <w:t>Alapterület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002E">
              <w:rPr>
                <w:rFonts w:ascii="Times New Roman" w:hAnsi="Times New Roman"/>
                <w:b/>
                <w:bCs/>
                <w:sz w:val="24"/>
                <w:szCs w:val="24"/>
              </w:rPr>
              <w:t>Kikiáltási ár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Nyertes ajánlat</w:t>
            </w:r>
          </w:p>
        </w:tc>
      </w:tr>
      <w:tr w:rsidR="00BF7C16" w:rsidTr="00F85544">
        <w:trPr>
          <w:trHeight w:val="207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Almássy tér 7.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33732/0/A/25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195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52.900.000 Ft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 érkezett</w:t>
            </w:r>
          </w:p>
        </w:tc>
      </w:tr>
      <w:tr w:rsidR="00BF7C16" w:rsidTr="00F85544">
        <w:trPr>
          <w:trHeight w:val="215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Dob utca 4. tetőtér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34220/0/A/21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196 m</w:t>
            </w:r>
            <w:r w:rsidRPr="0069002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02E">
              <w:rPr>
                <w:rFonts w:ascii="Times New Roman" w:hAnsi="Times New Roman"/>
                <w:sz w:val="24"/>
                <w:szCs w:val="24"/>
              </w:rPr>
              <w:t>54.600.000 Ft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B6B" w:rsidRPr="0069002E" w:rsidRDefault="0018233C" w:rsidP="00690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 érkezett</w:t>
            </w:r>
          </w:p>
        </w:tc>
      </w:tr>
    </w:tbl>
    <w:p w:rsidR="00DC2440" w:rsidRDefault="00DC2440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2440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Ingatlan megtekintési időpontok: 20</w:t>
      </w:r>
      <w:r w:rsidR="00B5745B">
        <w:rPr>
          <w:rFonts w:ascii="Times New Roman" w:hAnsi="Times New Roman"/>
          <w:sz w:val="24"/>
          <w:szCs w:val="24"/>
        </w:rPr>
        <w:t xml:space="preserve">25. </w:t>
      </w:r>
      <w:r w:rsidR="00F85544">
        <w:rPr>
          <w:rFonts w:ascii="Times New Roman" w:hAnsi="Times New Roman"/>
          <w:sz w:val="24"/>
          <w:szCs w:val="24"/>
        </w:rPr>
        <w:t>október 21.</w:t>
      </w: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Pályázati biztosíték összege: a megpályázott ingatlan kikiáltási árának 10%-</w:t>
      </w:r>
      <w:proofErr w:type="gramStart"/>
      <w:r w:rsidRPr="002F5FBC">
        <w:rPr>
          <w:rFonts w:ascii="Times New Roman" w:hAnsi="Times New Roman"/>
          <w:sz w:val="24"/>
          <w:szCs w:val="24"/>
        </w:rPr>
        <w:t>a.</w:t>
      </w:r>
      <w:proofErr w:type="gramEnd"/>
      <w:r w:rsidRPr="002F5FBC">
        <w:rPr>
          <w:rFonts w:ascii="Times New Roman" w:hAnsi="Times New Roman"/>
          <w:sz w:val="24"/>
          <w:szCs w:val="24"/>
        </w:rPr>
        <w:t xml:space="preserve"> </w:t>
      </w: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Bontás időpontja: 2</w:t>
      </w:r>
      <w:r w:rsidR="00054718">
        <w:rPr>
          <w:rFonts w:ascii="Times New Roman" w:hAnsi="Times New Roman"/>
          <w:sz w:val="24"/>
          <w:szCs w:val="24"/>
        </w:rPr>
        <w:t xml:space="preserve">025. </w:t>
      </w:r>
      <w:r w:rsidR="00F85544">
        <w:rPr>
          <w:rFonts w:ascii="Times New Roman" w:hAnsi="Times New Roman"/>
          <w:sz w:val="24"/>
          <w:szCs w:val="24"/>
        </w:rPr>
        <w:t>október 30.</w:t>
      </w:r>
      <w:r w:rsidRPr="002F5FBC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3</w:t>
      </w:r>
      <w:r w:rsidRPr="002F5FBC">
        <w:rPr>
          <w:rFonts w:ascii="Times New Roman" w:hAnsi="Times New Roman"/>
          <w:sz w:val="24"/>
          <w:szCs w:val="24"/>
        </w:rPr>
        <w:t>:00 óra</w:t>
      </w:r>
      <w:r w:rsidR="00F85544">
        <w:rPr>
          <w:rFonts w:ascii="Times New Roman" w:hAnsi="Times New Roman"/>
          <w:sz w:val="24"/>
          <w:szCs w:val="24"/>
        </w:rPr>
        <w:t xml:space="preserve"> A pályázati felhívásban foglalt ingatlanok </w:t>
      </w:r>
      <w:proofErr w:type="gramStart"/>
      <w:r w:rsidR="00F85544">
        <w:rPr>
          <w:rFonts w:ascii="Times New Roman" w:hAnsi="Times New Roman"/>
          <w:sz w:val="24"/>
          <w:szCs w:val="24"/>
        </w:rPr>
        <w:t>vonatkozásában</w:t>
      </w:r>
      <w:proofErr w:type="gramEnd"/>
      <w:r w:rsidR="00F85544">
        <w:rPr>
          <w:rFonts w:ascii="Times New Roman" w:hAnsi="Times New Roman"/>
          <w:sz w:val="24"/>
          <w:szCs w:val="24"/>
        </w:rPr>
        <w:t xml:space="preserve"> az ajánlattételi határidőben egyetlen ajánlat sem érkezett, így bontási eljárás lefolytatására nem került sor.</w:t>
      </w:r>
    </w:p>
    <w:p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 xml:space="preserve">A pályázati felhívás az Önkormányzat és az EVIN Nonprofit </w:t>
      </w:r>
      <w:proofErr w:type="spellStart"/>
      <w:r w:rsidRPr="002F5FBC">
        <w:rPr>
          <w:rFonts w:ascii="Times New Roman" w:hAnsi="Times New Roman"/>
          <w:sz w:val="24"/>
          <w:szCs w:val="24"/>
        </w:rPr>
        <w:t>Zrt</w:t>
      </w:r>
      <w:proofErr w:type="spellEnd"/>
      <w:r w:rsidRPr="002F5FBC">
        <w:rPr>
          <w:rFonts w:ascii="Times New Roman" w:hAnsi="Times New Roman"/>
          <w:sz w:val="24"/>
          <w:szCs w:val="24"/>
        </w:rPr>
        <w:t xml:space="preserve">. hivatalos honlapjára, a meghirdetett lakások adatait tartalmazó </w:t>
      </w:r>
      <w:proofErr w:type="gramStart"/>
      <w:r w:rsidRPr="002F5FBC">
        <w:rPr>
          <w:rFonts w:ascii="Times New Roman" w:hAnsi="Times New Roman"/>
          <w:sz w:val="24"/>
          <w:szCs w:val="24"/>
        </w:rPr>
        <w:t>dokumentumok</w:t>
      </w:r>
      <w:proofErr w:type="gramEnd"/>
      <w:r w:rsidRPr="002F5FBC">
        <w:rPr>
          <w:rFonts w:ascii="Times New Roman" w:hAnsi="Times New Roman"/>
          <w:sz w:val="24"/>
          <w:szCs w:val="24"/>
        </w:rPr>
        <w:t xml:space="preserve"> és a lakásokról készült fotók az ingatlan.com portálra kerültek feltöltésre.</w:t>
      </w:r>
    </w:p>
    <w:p w:rsidR="00E26AB1" w:rsidRPr="002F5FBC" w:rsidRDefault="00E26AB1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33D" w:rsidRDefault="0018233C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F1A">
        <w:rPr>
          <w:rFonts w:ascii="Times New Roman" w:hAnsi="Times New Roman"/>
          <w:sz w:val="24"/>
          <w:szCs w:val="24"/>
        </w:rPr>
        <w:t>Tekintettel arra, hogy a</w:t>
      </w:r>
      <w:r>
        <w:rPr>
          <w:rFonts w:ascii="Times New Roman" w:hAnsi="Times New Roman"/>
          <w:sz w:val="24"/>
          <w:szCs w:val="24"/>
        </w:rPr>
        <w:t xml:space="preserve">z Almássy tér 7. </w:t>
      </w:r>
      <w:r w:rsidR="00F85544">
        <w:rPr>
          <w:rFonts w:ascii="Times New Roman" w:hAnsi="Times New Roman"/>
          <w:sz w:val="24"/>
          <w:szCs w:val="24"/>
        </w:rPr>
        <w:t xml:space="preserve"> és a</w:t>
      </w:r>
      <w:r>
        <w:rPr>
          <w:rFonts w:ascii="Times New Roman" w:hAnsi="Times New Roman"/>
          <w:sz w:val="24"/>
          <w:szCs w:val="24"/>
        </w:rPr>
        <w:t xml:space="preserve"> Dob u. 4. sz. alatti tetőterek </w:t>
      </w:r>
      <w:proofErr w:type="gramStart"/>
      <w:r>
        <w:rPr>
          <w:rFonts w:ascii="Times New Roman" w:hAnsi="Times New Roman"/>
          <w:sz w:val="24"/>
          <w:szCs w:val="24"/>
        </w:rPr>
        <w:t>vonatkozásában</w:t>
      </w:r>
      <w:proofErr w:type="gramEnd"/>
      <w:r>
        <w:rPr>
          <w:rFonts w:ascii="Times New Roman" w:hAnsi="Times New Roman"/>
          <w:sz w:val="24"/>
          <w:szCs w:val="24"/>
        </w:rPr>
        <w:t xml:space="preserve"> az</w:t>
      </w:r>
      <w:r w:rsidRPr="00333F1A">
        <w:rPr>
          <w:rFonts w:ascii="Times New Roman" w:hAnsi="Times New Roman"/>
          <w:sz w:val="24"/>
          <w:szCs w:val="24"/>
        </w:rPr>
        <w:t xml:space="preserve"> ajánlattételi határidőben egyetlen ajánlat sem érkezett, így – a</w:t>
      </w:r>
      <w:r>
        <w:rPr>
          <w:rFonts w:ascii="Times New Roman" w:hAnsi="Times New Roman"/>
          <w:sz w:val="24"/>
          <w:szCs w:val="24"/>
        </w:rPr>
        <w:t xml:space="preserve"> pályázati felhívás </w:t>
      </w:r>
      <w:r w:rsidRPr="00333F1A">
        <w:rPr>
          <w:rFonts w:ascii="Times New Roman" w:hAnsi="Times New Roman"/>
          <w:sz w:val="24"/>
          <w:szCs w:val="24"/>
        </w:rPr>
        <w:t xml:space="preserve">értelmében – </w:t>
      </w:r>
      <w:r>
        <w:rPr>
          <w:rFonts w:ascii="Times New Roman" w:hAnsi="Times New Roman"/>
          <w:sz w:val="24"/>
          <w:szCs w:val="24"/>
        </w:rPr>
        <w:t xml:space="preserve">ezen ingatlanok vonatkozásában a pályázati </w:t>
      </w:r>
      <w:r w:rsidRPr="00333F1A">
        <w:rPr>
          <w:rFonts w:ascii="Times New Roman" w:hAnsi="Times New Roman"/>
          <w:sz w:val="24"/>
          <w:szCs w:val="24"/>
        </w:rPr>
        <w:t>eljárás eredménytelennek minősül.</w:t>
      </w:r>
    </w:p>
    <w:p w:rsidR="00E82C72" w:rsidRDefault="00E82C72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C72" w:rsidRDefault="00E82C72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025" w:rsidRDefault="00B11025" w:rsidP="00E26A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025" w:rsidRPr="00EC5B6B" w:rsidRDefault="0018233C" w:rsidP="00EC5B6B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EC5B6B">
        <w:rPr>
          <w:rFonts w:ascii="Times New Roman" w:hAnsi="Times New Roman"/>
          <w:sz w:val="24"/>
          <w:szCs w:val="24"/>
          <w:u w:val="single"/>
        </w:rPr>
        <w:t>Az árverési eljárás lényeges elemei:</w:t>
      </w:r>
    </w:p>
    <w:p w:rsidR="00B11025" w:rsidRDefault="00B11025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5B6B" w:rsidRDefault="0018233C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árverési eljárás tárgya: </w:t>
      </w:r>
      <w:r w:rsidRPr="00EC5B6B">
        <w:rPr>
          <w:rFonts w:ascii="Times New Roman" w:hAnsi="Times New Roman"/>
          <w:sz w:val="24"/>
          <w:szCs w:val="24"/>
        </w:rPr>
        <w:t>Budapest belterület 34173/0/</w:t>
      </w:r>
      <w:proofErr w:type="gramStart"/>
      <w:r w:rsidRPr="00EC5B6B">
        <w:rPr>
          <w:rFonts w:ascii="Times New Roman" w:hAnsi="Times New Roman"/>
          <w:sz w:val="24"/>
          <w:szCs w:val="24"/>
        </w:rPr>
        <w:t>A</w:t>
      </w:r>
      <w:proofErr w:type="gramEnd"/>
      <w:r w:rsidRPr="00EC5B6B">
        <w:rPr>
          <w:rFonts w:ascii="Times New Roman" w:hAnsi="Times New Roman"/>
          <w:sz w:val="24"/>
          <w:szCs w:val="24"/>
        </w:rPr>
        <w:t xml:space="preserve">/39 helyrajzi szám alatt nyilvántartott, természetben a 1075 Budapest, Holló u. 1. tetőtér R-4. </w:t>
      </w:r>
      <w:proofErr w:type="gramStart"/>
      <w:r w:rsidRPr="00EC5B6B">
        <w:rPr>
          <w:rFonts w:ascii="Times New Roman" w:hAnsi="Times New Roman"/>
          <w:sz w:val="24"/>
          <w:szCs w:val="24"/>
        </w:rPr>
        <w:t>szám</w:t>
      </w:r>
      <w:proofErr w:type="gramEnd"/>
      <w:r w:rsidRPr="00EC5B6B">
        <w:rPr>
          <w:rFonts w:ascii="Times New Roman" w:hAnsi="Times New Roman"/>
          <w:sz w:val="24"/>
          <w:szCs w:val="24"/>
        </w:rPr>
        <w:t xml:space="preserve"> alatt található, 896 m2 alapterületű „raktár” megjelölésű ingatlan</w:t>
      </w:r>
      <w:r w:rsidR="00E82C72">
        <w:rPr>
          <w:rFonts w:ascii="Times New Roman" w:hAnsi="Times New Roman"/>
          <w:sz w:val="24"/>
          <w:szCs w:val="24"/>
        </w:rPr>
        <w:t>.</w:t>
      </w:r>
    </w:p>
    <w:p w:rsidR="00EC5B6B" w:rsidRDefault="0018233C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Az áverési e</w:t>
      </w:r>
      <w:r w:rsidRPr="00EC5B6B">
        <w:rPr>
          <w:rFonts w:ascii="Times New Roman" w:hAnsi="Times New Roman"/>
          <w:sz w:val="24"/>
          <w:szCs w:val="24"/>
        </w:rPr>
        <w:t>ljárás jellege:</w:t>
      </w:r>
      <w:r>
        <w:rPr>
          <w:rFonts w:ascii="Times New Roman" w:hAnsi="Times New Roman"/>
          <w:sz w:val="24"/>
          <w:szCs w:val="24"/>
        </w:rPr>
        <w:t xml:space="preserve"> k</w:t>
      </w:r>
      <w:r w:rsidRPr="00EC5B6B">
        <w:rPr>
          <w:rFonts w:ascii="Times New Roman" w:hAnsi="Times New Roman"/>
          <w:sz w:val="24"/>
          <w:szCs w:val="24"/>
        </w:rPr>
        <w:t>étfordulós (nyílt, írásos ajánlattétel + versenytárgyalás)</w:t>
      </w:r>
    </w:p>
    <w:p w:rsidR="00EC5B6B" w:rsidRDefault="0018233C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ingatlan kikiáltási ára: 317.000.000 Ft</w:t>
      </w:r>
    </w:p>
    <w:p w:rsidR="00EC5B6B" w:rsidRDefault="0018233C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Meghirdetés: 2025. </w:t>
      </w:r>
      <w:r w:rsidR="00F85544">
        <w:rPr>
          <w:rFonts w:ascii="Times New Roman" w:hAnsi="Times New Roman"/>
          <w:sz w:val="24"/>
          <w:szCs w:val="24"/>
        </w:rPr>
        <w:t>szeptember 29</w:t>
      </w:r>
      <w:r>
        <w:rPr>
          <w:rFonts w:ascii="Times New Roman" w:hAnsi="Times New Roman"/>
          <w:sz w:val="24"/>
          <w:szCs w:val="24"/>
        </w:rPr>
        <w:t xml:space="preserve">. és 2025. </w:t>
      </w:r>
      <w:r w:rsidR="00F85544">
        <w:rPr>
          <w:rFonts w:ascii="Times New Roman" w:hAnsi="Times New Roman"/>
          <w:sz w:val="24"/>
          <w:szCs w:val="24"/>
        </w:rPr>
        <w:t>október 31.</w:t>
      </w:r>
      <w:r>
        <w:rPr>
          <w:rFonts w:ascii="Times New Roman" w:hAnsi="Times New Roman"/>
          <w:sz w:val="24"/>
          <w:szCs w:val="24"/>
        </w:rPr>
        <w:t xml:space="preserve"> között</w:t>
      </w:r>
    </w:p>
    <w:p w:rsidR="00B11025" w:rsidRPr="002F5FBC" w:rsidRDefault="0018233C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Árverési </w:t>
      </w:r>
      <w:r w:rsidRPr="002F5FBC">
        <w:rPr>
          <w:rFonts w:ascii="Times New Roman" w:hAnsi="Times New Roman"/>
          <w:sz w:val="24"/>
          <w:szCs w:val="24"/>
        </w:rPr>
        <w:t>biztosíték összege: a megpályázott ingatlan kikiáltási árának 10%-</w:t>
      </w:r>
      <w:proofErr w:type="gramStart"/>
      <w:r w:rsidRPr="002F5FBC">
        <w:rPr>
          <w:rFonts w:ascii="Times New Roman" w:hAnsi="Times New Roman"/>
          <w:sz w:val="24"/>
          <w:szCs w:val="24"/>
        </w:rPr>
        <w:t>a.</w:t>
      </w:r>
      <w:proofErr w:type="gramEnd"/>
      <w:r w:rsidRPr="002F5FBC">
        <w:rPr>
          <w:rFonts w:ascii="Times New Roman" w:hAnsi="Times New Roman"/>
          <w:sz w:val="24"/>
          <w:szCs w:val="24"/>
        </w:rPr>
        <w:t xml:space="preserve"> </w:t>
      </w:r>
    </w:p>
    <w:p w:rsidR="00EC5B6B" w:rsidRPr="002F5FBC" w:rsidRDefault="00EC5B6B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025" w:rsidRPr="002F5FBC" w:rsidRDefault="0018233C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</w:t>
      </w:r>
      <w:r w:rsidR="00EC5B6B">
        <w:rPr>
          <w:rFonts w:ascii="Times New Roman" w:hAnsi="Times New Roman"/>
          <w:sz w:val="24"/>
          <w:szCs w:val="24"/>
        </w:rPr>
        <w:t xml:space="preserve">z árverési hirdetmény </w:t>
      </w:r>
      <w:r w:rsidRPr="002F5FBC">
        <w:rPr>
          <w:rFonts w:ascii="Times New Roman" w:hAnsi="Times New Roman"/>
          <w:sz w:val="24"/>
          <w:szCs w:val="24"/>
        </w:rPr>
        <w:t xml:space="preserve">az Önkormányzat és az EVIN Nonprofit </w:t>
      </w:r>
      <w:proofErr w:type="spellStart"/>
      <w:r w:rsidRPr="002F5FBC">
        <w:rPr>
          <w:rFonts w:ascii="Times New Roman" w:hAnsi="Times New Roman"/>
          <w:sz w:val="24"/>
          <w:szCs w:val="24"/>
        </w:rPr>
        <w:t>Zrt</w:t>
      </w:r>
      <w:proofErr w:type="spellEnd"/>
      <w:r w:rsidRPr="002F5FBC">
        <w:rPr>
          <w:rFonts w:ascii="Times New Roman" w:hAnsi="Times New Roman"/>
          <w:sz w:val="24"/>
          <w:szCs w:val="24"/>
        </w:rPr>
        <w:t xml:space="preserve">. hivatalos honlapjára, a meghirdetett lakások adatait tartalmazó </w:t>
      </w:r>
      <w:proofErr w:type="gramStart"/>
      <w:r w:rsidRPr="002F5FBC">
        <w:rPr>
          <w:rFonts w:ascii="Times New Roman" w:hAnsi="Times New Roman"/>
          <w:sz w:val="24"/>
          <w:szCs w:val="24"/>
        </w:rPr>
        <w:t>dokumentumok</w:t>
      </w:r>
      <w:proofErr w:type="gramEnd"/>
      <w:r w:rsidRPr="002F5FBC">
        <w:rPr>
          <w:rFonts w:ascii="Times New Roman" w:hAnsi="Times New Roman"/>
          <w:sz w:val="24"/>
          <w:szCs w:val="24"/>
        </w:rPr>
        <w:t xml:space="preserve"> és a lakásokról készült fotók az ingatlan.com portálra kerültek feltöltésre.</w:t>
      </w:r>
    </w:p>
    <w:p w:rsidR="00B11025" w:rsidRPr="002F5FBC" w:rsidRDefault="00B11025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025" w:rsidRDefault="0018233C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Tekintettel arra, hogy az ajánlattételi határidőben egyetlen ajánlat sem érkezett, így – az árverési hirdetmény értelmében – az árverési eljárás eredménytelennek minősül. </w:t>
      </w:r>
    </w:p>
    <w:p w:rsidR="006062AB" w:rsidRDefault="006062AB" w:rsidP="00B110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3F1A" w:rsidRPr="0093233D" w:rsidRDefault="0018233C" w:rsidP="009323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Kérjük a Tisztelt Képviselő-testületet, hogy </w:t>
      </w:r>
      <w:r w:rsidRPr="0093233D">
        <w:rPr>
          <w:rFonts w:ascii="Times New Roman" w:hAnsi="Times New Roman"/>
          <w:sz w:val="24"/>
          <w:szCs w:val="24"/>
        </w:rPr>
        <w:t>a</w:t>
      </w:r>
      <w:r w:rsidR="00E82C72">
        <w:rPr>
          <w:rFonts w:ascii="Times New Roman" w:hAnsi="Times New Roman"/>
          <w:sz w:val="24"/>
          <w:szCs w:val="24"/>
        </w:rPr>
        <w:t>z önkormányzati tulajdonú</w:t>
      </w:r>
      <w:r w:rsidR="00D7493E" w:rsidRPr="0093233D">
        <w:rPr>
          <w:rFonts w:ascii="Times New Roman" w:hAnsi="Times New Roman"/>
          <w:sz w:val="24"/>
          <w:szCs w:val="24"/>
        </w:rPr>
        <w:t xml:space="preserve"> </w:t>
      </w:r>
      <w:r w:rsidRPr="0093233D">
        <w:rPr>
          <w:rFonts w:ascii="Times New Roman" w:hAnsi="Times New Roman"/>
          <w:sz w:val="24"/>
          <w:szCs w:val="24"/>
        </w:rPr>
        <w:t>tetőterek vonatkozásában</w:t>
      </w:r>
      <w:r w:rsidR="0093233D">
        <w:rPr>
          <w:rFonts w:ascii="Times New Roman" w:hAnsi="Times New Roman"/>
          <w:sz w:val="24"/>
          <w:szCs w:val="24"/>
        </w:rPr>
        <w:t xml:space="preserve"> meghirdetett</w:t>
      </w:r>
      <w:r w:rsidR="007C2DD8" w:rsidRPr="0093233D">
        <w:rPr>
          <w:rFonts w:ascii="Times New Roman" w:hAnsi="Times New Roman"/>
          <w:sz w:val="24"/>
          <w:szCs w:val="24"/>
        </w:rPr>
        <w:t xml:space="preserve"> versenyeztetési eljárások</w:t>
      </w:r>
      <w:r w:rsidR="0093233D">
        <w:rPr>
          <w:rFonts w:ascii="Times New Roman" w:hAnsi="Times New Roman"/>
          <w:sz w:val="24"/>
          <w:szCs w:val="24"/>
        </w:rPr>
        <w:t>at</w:t>
      </w:r>
      <w:r w:rsidR="00E82C72">
        <w:rPr>
          <w:rFonts w:ascii="Times New Roman" w:hAnsi="Times New Roman"/>
          <w:sz w:val="24"/>
          <w:szCs w:val="24"/>
        </w:rPr>
        <w:t xml:space="preserve"> – beérkezett ajánlatok hiányában -</w:t>
      </w:r>
      <w:r w:rsidR="007C2DD8" w:rsidRPr="0093233D">
        <w:rPr>
          <w:rFonts w:ascii="Times New Roman" w:hAnsi="Times New Roman"/>
          <w:sz w:val="24"/>
          <w:szCs w:val="24"/>
        </w:rPr>
        <w:t xml:space="preserve"> szíveskedjen</w:t>
      </w:r>
      <w:r w:rsidR="0093233D">
        <w:rPr>
          <w:rFonts w:ascii="Times New Roman" w:hAnsi="Times New Roman"/>
          <w:sz w:val="24"/>
          <w:szCs w:val="24"/>
        </w:rPr>
        <w:t xml:space="preserve"> eredménytelenné nyilvánítani</w:t>
      </w:r>
      <w:r w:rsidRPr="0093233D">
        <w:rPr>
          <w:rFonts w:ascii="Times New Roman" w:hAnsi="Times New Roman"/>
          <w:sz w:val="24"/>
          <w:szCs w:val="24"/>
        </w:rPr>
        <w:t>.</w:t>
      </w:r>
    </w:p>
    <w:p w:rsidR="00E26AB1" w:rsidRPr="002F5FBC" w:rsidRDefault="00E26AB1" w:rsidP="00E26A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11025" w:rsidRDefault="0018233C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1A5">
        <w:rPr>
          <w:rFonts w:ascii="Times New Roman" w:hAnsi="Times New Roman"/>
          <w:sz w:val="24"/>
          <w:szCs w:val="24"/>
        </w:rPr>
        <w:t xml:space="preserve">A Képviselő-testület döntési hatásköre a Budapest Főváros VII. Kerület Erzsébetváros Önkormányzatát megillető tulajdonosi jogok gyakorlása és a tulajdonában álló vagyonnal való gazdálkodás szabályairól szóló </w:t>
      </w:r>
      <w:r w:rsidR="001F0893">
        <w:rPr>
          <w:rFonts w:ascii="Times New Roman" w:hAnsi="Times New Roman"/>
          <w:sz w:val="24"/>
          <w:szCs w:val="24"/>
        </w:rPr>
        <w:t>35/2025</w:t>
      </w:r>
      <w:r w:rsidRPr="002701A5">
        <w:rPr>
          <w:rFonts w:ascii="Times New Roman" w:hAnsi="Times New Roman"/>
          <w:sz w:val="24"/>
          <w:szCs w:val="24"/>
        </w:rPr>
        <w:t>. (I</w:t>
      </w:r>
      <w:r w:rsidR="001F0893">
        <w:rPr>
          <w:rFonts w:ascii="Times New Roman" w:hAnsi="Times New Roman"/>
          <w:sz w:val="24"/>
          <w:szCs w:val="24"/>
        </w:rPr>
        <w:t>X.24.)</w:t>
      </w:r>
      <w:r w:rsidRPr="002701A5">
        <w:rPr>
          <w:rFonts w:ascii="Times New Roman" w:hAnsi="Times New Roman"/>
          <w:sz w:val="24"/>
          <w:szCs w:val="24"/>
        </w:rPr>
        <w:t xml:space="preserve"> sz. önkormányzati rendelet </w:t>
      </w:r>
      <w:r>
        <w:rPr>
          <w:rFonts w:ascii="Times New Roman" w:hAnsi="Times New Roman"/>
          <w:sz w:val="24"/>
          <w:szCs w:val="24"/>
        </w:rPr>
        <w:t xml:space="preserve">(továbbiakban Rendelet) </w:t>
      </w:r>
      <w:r w:rsidR="00C84EC4">
        <w:rPr>
          <w:rFonts w:ascii="Times New Roman" w:hAnsi="Times New Roman"/>
          <w:sz w:val="24"/>
          <w:szCs w:val="24"/>
        </w:rPr>
        <w:t>8</w:t>
      </w:r>
      <w:r w:rsidRPr="002701A5">
        <w:rPr>
          <w:rFonts w:ascii="Times New Roman" w:hAnsi="Times New Roman"/>
          <w:sz w:val="24"/>
          <w:szCs w:val="24"/>
        </w:rPr>
        <w:t>. § (2)</w:t>
      </w:r>
      <w:r>
        <w:rPr>
          <w:rFonts w:ascii="Times New Roman" w:hAnsi="Times New Roman"/>
          <w:sz w:val="24"/>
          <w:szCs w:val="24"/>
        </w:rPr>
        <w:t xml:space="preserve"> bekezdésén, valamint a </w:t>
      </w:r>
      <w:r w:rsidR="00C84EC4">
        <w:rPr>
          <w:rFonts w:ascii="Times New Roman" w:hAnsi="Times New Roman"/>
          <w:sz w:val="24"/>
          <w:szCs w:val="24"/>
        </w:rPr>
        <w:t>10</w:t>
      </w:r>
      <w:r w:rsidRPr="002701A5">
        <w:rPr>
          <w:rFonts w:ascii="Times New Roman" w:hAnsi="Times New Roman"/>
          <w:sz w:val="24"/>
          <w:szCs w:val="24"/>
        </w:rPr>
        <w:t>. §</w:t>
      </w:r>
      <w:r>
        <w:rPr>
          <w:rFonts w:ascii="Times New Roman" w:hAnsi="Times New Roman"/>
          <w:sz w:val="24"/>
          <w:szCs w:val="24"/>
        </w:rPr>
        <w:t xml:space="preserve"> (1), (2) és (</w:t>
      </w:r>
      <w:r w:rsidR="00557FD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) bekezdésén </w:t>
      </w:r>
      <w:r w:rsidRPr="002701A5">
        <w:rPr>
          <w:rFonts w:ascii="Times New Roman" w:hAnsi="Times New Roman"/>
          <w:sz w:val="24"/>
          <w:szCs w:val="24"/>
        </w:rPr>
        <w:t>alapul.</w:t>
      </w:r>
    </w:p>
    <w:p w:rsidR="00B11025" w:rsidRPr="002701A5" w:rsidRDefault="00B11025" w:rsidP="00B110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1025" w:rsidRPr="002701A5" w:rsidRDefault="0018233C" w:rsidP="00B1102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1F0893">
        <w:rPr>
          <w:rFonts w:ascii="Times New Roman" w:hAnsi="Times New Roman"/>
          <w:b/>
          <w:bCs/>
          <w:i/>
          <w:sz w:val="24"/>
          <w:szCs w:val="24"/>
          <w:lang w:val="en-US"/>
        </w:rPr>
        <w:t>8</w:t>
      </w:r>
      <w:r w:rsidRPr="00F4614C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B11025" w:rsidRPr="002701A5" w:rsidRDefault="0018233C" w:rsidP="001F08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701A5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  <w:r w:rsidR="001F089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701A5">
        <w:rPr>
          <w:rFonts w:ascii="Times New Roman" w:hAnsi="Times New Roman"/>
          <w:i/>
          <w:iCs/>
          <w:sz w:val="24"/>
          <w:szCs w:val="24"/>
        </w:rPr>
        <w:t xml:space="preserve">nettó </w:t>
      </w:r>
      <w:r w:rsidR="001F0893">
        <w:rPr>
          <w:rFonts w:ascii="Times New Roman" w:hAnsi="Times New Roman"/>
          <w:i/>
          <w:iCs/>
          <w:sz w:val="24"/>
          <w:szCs w:val="24"/>
        </w:rPr>
        <w:t>kettőszázmillió</w:t>
      </w:r>
      <w:r w:rsidRPr="002701A5">
        <w:rPr>
          <w:rFonts w:ascii="Times New Roman" w:hAnsi="Times New Roman"/>
          <w:i/>
          <w:iCs/>
          <w:sz w:val="24"/>
          <w:szCs w:val="24"/>
        </w:rPr>
        <w:t xml:space="preserve"> forint forgalmi értéket meghaladó vagyonelem, vagy vagyonösszesség</w:t>
      </w:r>
      <w:r w:rsidR="001F0893">
        <w:rPr>
          <w:rFonts w:ascii="Times New Roman" w:hAnsi="Times New Roman"/>
          <w:i/>
          <w:iCs/>
          <w:sz w:val="24"/>
          <w:szCs w:val="24"/>
        </w:rPr>
        <w:t xml:space="preserve"> esetén</w:t>
      </w:r>
      <w:r w:rsidRPr="002701A5">
        <w:rPr>
          <w:rFonts w:ascii="Times New Roman" w:hAnsi="Times New Roman"/>
          <w:i/>
          <w:iCs/>
          <w:sz w:val="24"/>
          <w:szCs w:val="24"/>
        </w:rPr>
        <w:t xml:space="preserve"> – a </w:t>
      </w:r>
      <w:r w:rsidRPr="00726F37">
        <w:rPr>
          <w:rFonts w:ascii="Times New Roman" w:hAnsi="Times New Roman"/>
          <w:i/>
          <w:iCs/>
          <w:sz w:val="24"/>
          <w:szCs w:val="24"/>
        </w:rPr>
        <w:t xml:space="preserve">továbbiakban együtt: vagyonról – rendelkező döntések </w:t>
      </w:r>
      <w:proofErr w:type="gramStart"/>
      <w:r w:rsidRPr="00726F37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726F37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</w:t>
      </w:r>
      <w:r w:rsidR="00726F37" w:rsidRPr="00726F37">
        <w:rPr>
          <w:rFonts w:ascii="Times New Roman" w:hAnsi="Times New Roman"/>
          <w:i/>
          <w:iCs/>
          <w:sz w:val="24"/>
          <w:szCs w:val="24"/>
        </w:rPr>
        <w:t>38</w:t>
      </w:r>
      <w:r w:rsidRPr="00726F37">
        <w:rPr>
          <w:rFonts w:ascii="Times New Roman" w:hAnsi="Times New Roman"/>
          <w:i/>
          <w:iCs/>
          <w:sz w:val="24"/>
          <w:szCs w:val="24"/>
        </w:rPr>
        <w:t xml:space="preserve">.§ (2) bekezdése szerinti ún. </w:t>
      </w:r>
      <w:proofErr w:type="gramStart"/>
      <w:r w:rsidRPr="00726F37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726F37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 esetében;</w:t>
      </w:r>
    </w:p>
    <w:p w:rsidR="00B11025" w:rsidRPr="00F4614C" w:rsidRDefault="00B11025" w:rsidP="00B11025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11025" w:rsidRPr="00F4614C" w:rsidRDefault="0018233C" w:rsidP="00B11025">
      <w:pPr>
        <w:pStyle w:val="Nincstrkz"/>
        <w:ind w:right="-51"/>
        <w:jc w:val="both"/>
        <w:rPr>
          <w:rFonts w:ascii="Times New Roman" w:hAnsi="Times New Roman"/>
          <w:b/>
          <w:sz w:val="24"/>
          <w:szCs w:val="24"/>
        </w:rPr>
      </w:pPr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ED7FFA">
        <w:rPr>
          <w:rFonts w:ascii="Times New Roman" w:hAnsi="Times New Roman"/>
          <w:b/>
          <w:bCs/>
          <w:i/>
          <w:sz w:val="24"/>
          <w:szCs w:val="24"/>
          <w:lang w:val="en-US"/>
        </w:rPr>
        <w:t>10</w:t>
      </w:r>
      <w:r w:rsidRPr="00F4614C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F4614C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r>
        <w:rPr>
          <w:rFonts w:ascii="Times New Roman" w:hAnsi="Times New Roman"/>
          <w:b/>
          <w:bCs/>
          <w:i/>
          <w:sz w:val="24"/>
          <w:szCs w:val="24"/>
          <w:lang w:val="en-US"/>
        </w:rPr>
        <w:t>i</w:t>
      </w:r>
      <w:proofErr w:type="spellEnd"/>
      <w:r w:rsidRPr="00F4614C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B11025" w:rsidRPr="00F4614C" w:rsidRDefault="0018233C" w:rsidP="00B11025">
      <w:pPr>
        <w:pStyle w:val="Nincstrkz"/>
        <w:ind w:left="284" w:right="-51" w:hanging="284"/>
        <w:jc w:val="both"/>
        <w:rPr>
          <w:rFonts w:ascii="Times New Roman" w:hAnsi="Times New Roman"/>
          <w:i/>
          <w:iCs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„(</w:t>
      </w:r>
      <w:r w:rsidRPr="00F4614C">
        <w:rPr>
          <w:rFonts w:ascii="Times New Roman" w:hAnsi="Times New Roman"/>
          <w:i/>
          <w:iCs/>
          <w:sz w:val="24"/>
          <w:szCs w:val="24"/>
        </w:rPr>
        <w:t xml:space="preserve">1) Törvényben meghatározott forgalmi értékhatár felett az Önkormányzat tulajdonát képező </w:t>
      </w:r>
    </w:p>
    <w:p w:rsidR="00B11025" w:rsidRPr="00F4614C" w:rsidRDefault="0018233C" w:rsidP="00B11025">
      <w:pPr>
        <w:pStyle w:val="Nincstrkz"/>
        <w:ind w:left="284" w:right="-51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F4614C">
        <w:rPr>
          <w:rFonts w:ascii="Times New Roman" w:hAnsi="Times New Roman"/>
          <w:i/>
          <w:iCs/>
          <w:sz w:val="24"/>
          <w:szCs w:val="24"/>
        </w:rPr>
        <w:t>vagyontulajdonjogát</w:t>
      </w:r>
      <w:proofErr w:type="gramEnd"/>
      <w:r w:rsidRPr="00F4614C">
        <w:rPr>
          <w:rFonts w:ascii="Times New Roman" w:hAnsi="Times New Roman"/>
          <w:i/>
          <w:iCs/>
          <w:sz w:val="24"/>
          <w:szCs w:val="24"/>
        </w:rPr>
        <w:t xml:space="preserve"> átruházni csak versenyeztetés útján, az összességében legelőnyösebb ajánlatot tevő részére, a szolgáltatás, ellenszolgáltatás értékarányosságával lehet.</w:t>
      </w:r>
    </w:p>
    <w:p w:rsidR="00B11025" w:rsidRPr="00F4614C" w:rsidRDefault="0018233C" w:rsidP="00B11025">
      <w:pPr>
        <w:pStyle w:val="Nincstrkz"/>
        <w:ind w:left="284" w:right="-51" w:hanging="284"/>
        <w:jc w:val="both"/>
        <w:rPr>
          <w:rFonts w:ascii="Times New Roman" w:hAnsi="Times New Roman"/>
          <w:i/>
          <w:iCs/>
          <w:sz w:val="24"/>
          <w:szCs w:val="24"/>
        </w:rPr>
      </w:pPr>
      <w:r w:rsidRPr="00F4614C">
        <w:rPr>
          <w:rFonts w:ascii="Times New Roman" w:hAnsi="Times New Roman"/>
          <w:i/>
          <w:iCs/>
          <w:sz w:val="24"/>
          <w:szCs w:val="24"/>
        </w:rPr>
        <w:t xml:space="preserve">(2) A nettó </w:t>
      </w:r>
      <w:r w:rsidR="007414F5">
        <w:rPr>
          <w:rFonts w:ascii="Times New Roman" w:hAnsi="Times New Roman"/>
          <w:i/>
          <w:iCs/>
          <w:sz w:val="24"/>
          <w:szCs w:val="24"/>
        </w:rPr>
        <w:t>tizenötmillió</w:t>
      </w:r>
      <w:r w:rsidRPr="00F4614C">
        <w:rPr>
          <w:rFonts w:ascii="Times New Roman" w:hAnsi="Times New Roman"/>
          <w:i/>
          <w:iCs/>
          <w:sz w:val="24"/>
          <w:szCs w:val="24"/>
        </w:rPr>
        <w:t xml:space="preserve"> forintot meghaladó forgalmi, </w:t>
      </w:r>
      <w:r w:rsidR="007414F5">
        <w:rPr>
          <w:rFonts w:ascii="Times New Roman" w:hAnsi="Times New Roman"/>
          <w:i/>
          <w:iCs/>
          <w:sz w:val="24"/>
          <w:szCs w:val="24"/>
        </w:rPr>
        <w:t>vagy</w:t>
      </w:r>
      <w:r w:rsidRPr="00F4614C">
        <w:rPr>
          <w:rFonts w:ascii="Times New Roman" w:hAnsi="Times New Roman"/>
          <w:i/>
          <w:iCs/>
          <w:sz w:val="24"/>
          <w:szCs w:val="24"/>
        </w:rPr>
        <w:t xml:space="preserve">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:rsidR="00B11025" w:rsidRPr="002701A5" w:rsidRDefault="0018233C" w:rsidP="00B11025">
      <w:pPr>
        <w:spacing w:after="0" w:line="240" w:lineRule="auto"/>
        <w:ind w:left="284" w:right="-51" w:hanging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</w:t>
      </w:r>
      <w:r w:rsidR="007414F5">
        <w:rPr>
          <w:rFonts w:ascii="Times New Roman" w:hAnsi="Times New Roman"/>
          <w:i/>
          <w:iCs/>
          <w:sz w:val="24"/>
          <w:szCs w:val="24"/>
        </w:rPr>
        <w:t>6</w:t>
      </w:r>
      <w:r>
        <w:rPr>
          <w:rFonts w:ascii="Times New Roman" w:hAnsi="Times New Roman"/>
          <w:i/>
          <w:iCs/>
          <w:sz w:val="24"/>
          <w:szCs w:val="24"/>
        </w:rPr>
        <w:t>)</w:t>
      </w:r>
      <w:r w:rsidRPr="002701A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414F5" w:rsidRPr="007414F5">
        <w:rPr>
          <w:rFonts w:ascii="Times New Roman" w:hAnsi="Times New Roman"/>
          <w:i/>
          <w:iCs/>
          <w:sz w:val="24"/>
          <w:szCs w:val="24"/>
        </w:rPr>
        <w:t xml:space="preserve"> A nettó kettőszázmillió forint forgalmi értéket meghaladó vagyon versenyeztetés útján történő átruházása esetén a versenyeztetési eljárás szabályairól, azokról a szempontokról, amelyek alapján az összességében legkedvezőbb ajánlat kiválasztása </w:t>
      </w:r>
      <w:proofErr w:type="gramStart"/>
      <w:r w:rsidR="007414F5" w:rsidRPr="007414F5">
        <w:rPr>
          <w:rFonts w:ascii="Times New Roman" w:hAnsi="Times New Roman"/>
          <w:i/>
          <w:iCs/>
          <w:sz w:val="24"/>
          <w:szCs w:val="24"/>
        </w:rPr>
        <w:t>történik</w:t>
      </w:r>
      <w:proofErr w:type="gramEnd"/>
      <w:r w:rsidR="007414F5" w:rsidRPr="007414F5">
        <w:rPr>
          <w:rFonts w:ascii="Times New Roman" w:hAnsi="Times New Roman"/>
          <w:i/>
          <w:iCs/>
          <w:sz w:val="24"/>
          <w:szCs w:val="24"/>
        </w:rPr>
        <w:t xml:space="preserve"> a Képviselő-testület dönt egyedi határozatával</w:t>
      </w:r>
      <w:r w:rsidRPr="002701A5">
        <w:rPr>
          <w:rFonts w:ascii="Times New Roman" w:hAnsi="Times New Roman"/>
          <w:i/>
          <w:iCs/>
          <w:sz w:val="24"/>
          <w:szCs w:val="24"/>
        </w:rPr>
        <w:t>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B11025" w:rsidRPr="00F4614C" w:rsidRDefault="00B11025" w:rsidP="00B11025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11025" w:rsidRPr="0086038F" w:rsidRDefault="0018233C" w:rsidP="00B11025">
      <w:pPr>
        <w:jc w:val="both"/>
        <w:rPr>
          <w:rFonts w:ascii="Times New Roman" w:hAnsi="Times New Roman"/>
          <w:i/>
          <w:sz w:val="24"/>
          <w:szCs w:val="24"/>
        </w:rPr>
      </w:pPr>
      <w:r w:rsidRPr="00900141">
        <w:rPr>
          <w:rFonts w:ascii="Times New Roman" w:hAnsi="Times New Roman"/>
          <w:sz w:val="24"/>
          <w:szCs w:val="24"/>
        </w:rPr>
        <w:t>A nemzeti vagyonról szóló 2011. évi CXCVI. törvény 11.§ (16) </w:t>
      </w:r>
      <w:proofErr w:type="spellStart"/>
      <w:r w:rsidRPr="00900141">
        <w:rPr>
          <w:rFonts w:ascii="Times New Roman" w:hAnsi="Times New Roman"/>
          <w:sz w:val="24"/>
          <w:szCs w:val="24"/>
        </w:rPr>
        <w:t>bek</w:t>
      </w:r>
      <w:proofErr w:type="spellEnd"/>
      <w:r w:rsidRPr="00900141">
        <w:rPr>
          <w:rFonts w:ascii="Times New Roman" w:hAnsi="Times New Roman"/>
          <w:sz w:val="24"/>
          <w:szCs w:val="24"/>
        </w:rPr>
        <w:t xml:space="preserve">. alapján </w:t>
      </w:r>
      <w:r w:rsidRPr="00826F50">
        <w:rPr>
          <w:rFonts w:ascii="Times New Roman" w:hAnsi="Times New Roman"/>
          <w:i/>
          <w:sz w:val="24"/>
          <w:szCs w:val="24"/>
        </w:rPr>
        <w:t>„Törvényben, valamint a helyi önkormányzat tulajdonában álló nemzeti vagyon tekintetében törvényben vagy a helyi</w:t>
      </w:r>
      <w:r w:rsidRPr="006B3BE9">
        <w:rPr>
          <w:rFonts w:ascii="Times New Roman" w:hAnsi="Times New Roman"/>
          <w:i/>
          <w:sz w:val="24"/>
          <w:szCs w:val="24"/>
        </w:rPr>
        <w:t xml:space="preserve"> önkormányzat rendeletében meghatározott értékhatár feletti nemzeti vagyont hasznosítani - ha </w:t>
      </w:r>
      <w:r w:rsidRPr="006B3BE9">
        <w:rPr>
          <w:rFonts w:ascii="Times New Roman" w:hAnsi="Times New Roman"/>
          <w:i/>
          <w:sz w:val="24"/>
          <w:szCs w:val="24"/>
        </w:rPr>
        <w:lastRenderedPageBreak/>
        <w:t>törvény kivételt nem tesz - csak versenyeztetés útján, az összességében legelőnyösebb ajánlatot tevő részére, a szolgáltatás és ellenszolgáltatás értékarányosságá</w:t>
      </w:r>
      <w:r w:rsidRPr="00A85CA8">
        <w:rPr>
          <w:rFonts w:ascii="Times New Roman" w:hAnsi="Times New Roman"/>
          <w:i/>
          <w:sz w:val="24"/>
          <w:szCs w:val="24"/>
        </w:rPr>
        <w:t>val lehet.</w:t>
      </w:r>
      <w:r w:rsidRPr="00344C94">
        <w:rPr>
          <w:rFonts w:ascii="Times New Roman" w:hAnsi="Times New Roman"/>
          <w:i/>
          <w:sz w:val="24"/>
          <w:szCs w:val="24"/>
        </w:rPr>
        <w:t>”</w:t>
      </w:r>
    </w:p>
    <w:p w:rsidR="00503FE1" w:rsidRDefault="0018233C" w:rsidP="006062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</w:t>
      </w:r>
      <w:r>
        <w:rPr>
          <w:rFonts w:ascii="Times New Roman" w:hAnsi="Times New Roman"/>
          <w:sz w:val="24"/>
          <w:szCs w:val="24"/>
        </w:rPr>
        <w:t>.</w:t>
      </w:r>
    </w:p>
    <w:p w:rsidR="00A6307F" w:rsidRDefault="00A6307F" w:rsidP="006062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33D" w:rsidRDefault="0093233D" w:rsidP="006062A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FE1" w:rsidRPr="002F5FBC" w:rsidRDefault="00503FE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6AB1" w:rsidRPr="002F5FBC" w:rsidRDefault="00E26AB1" w:rsidP="00E26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6AB1" w:rsidRPr="002F5FBC" w:rsidRDefault="0018233C" w:rsidP="00E26AB1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1B7476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386A7E">
        <w:rPr>
          <w:rFonts w:ascii="Times New Roman" w:hAnsi="Times New Roman"/>
          <w:b/>
          <w:bCs/>
          <w:sz w:val="24"/>
          <w:szCs w:val="24"/>
          <w:u w:val="single"/>
        </w:rPr>
        <w:t>XII</w:t>
      </w:r>
      <w:r w:rsidR="001B747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386A7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 w:rsidR="001B7476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tulajdonában álló üres 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>tetőterek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 xml:space="preserve"> értékesítésére kiírt 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>versenyeztetési eljárá</w:t>
      </w:r>
      <w:r w:rsidR="00D0024B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="007C2DD8">
        <w:rPr>
          <w:rFonts w:ascii="Times New Roman" w:hAnsi="Times New Roman"/>
          <w:b/>
          <w:bCs/>
          <w:sz w:val="24"/>
          <w:szCs w:val="24"/>
          <w:u w:val="single"/>
        </w:rPr>
        <w:t xml:space="preserve">ok </w:t>
      </w:r>
      <w:r w:rsidRPr="00A97969">
        <w:rPr>
          <w:rFonts w:ascii="Times New Roman" w:hAnsi="Times New Roman"/>
          <w:b/>
          <w:bCs/>
          <w:sz w:val="24"/>
          <w:szCs w:val="24"/>
          <w:u w:val="single"/>
        </w:rPr>
        <w:t>eredményének kihirdetése tárgyában</w:t>
      </w:r>
    </w:p>
    <w:p w:rsidR="00E26AB1" w:rsidRPr="002F5FBC" w:rsidRDefault="0018233C" w:rsidP="00E26AB1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5FBC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</w:t>
      </w:r>
      <w:r w:rsidR="007C2DD8">
        <w:rPr>
          <w:rFonts w:ascii="Times New Roman" w:eastAsia="Calibri" w:hAnsi="Times New Roman"/>
          <w:sz w:val="24"/>
          <w:szCs w:val="24"/>
        </w:rPr>
        <w:t>e</w:t>
      </w:r>
      <w:r w:rsidRPr="002F5FBC">
        <w:rPr>
          <w:rFonts w:ascii="Times New Roman" w:eastAsia="Calibri" w:hAnsi="Times New Roman"/>
          <w:sz w:val="24"/>
          <w:szCs w:val="24"/>
        </w:rPr>
        <w:t xml:space="preserve"> úgy dönt, </w:t>
      </w:r>
      <w:r w:rsidRPr="002F5FBC">
        <w:rPr>
          <w:rFonts w:ascii="Times New Roman" w:eastAsia="PMingLiU" w:hAnsi="Times New Roman"/>
          <w:sz w:val="24"/>
          <w:szCs w:val="24"/>
          <w:lang w:val="x-none"/>
        </w:rPr>
        <w:t>hogy</w:t>
      </w:r>
    </w:p>
    <w:p w:rsidR="00E26AB1" w:rsidRPr="002F5FBC" w:rsidRDefault="00E26AB1" w:rsidP="00E26AB1">
      <w:pPr>
        <w:pStyle w:val="Listaszerbekezds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0176" w:rsidRPr="00E82C72" w:rsidRDefault="0018233C" w:rsidP="00E82C72">
      <w:pPr>
        <w:pStyle w:val="Listaszerbekezds"/>
        <w:numPr>
          <w:ilvl w:val="0"/>
          <w:numId w:val="23"/>
        </w:numPr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Budapest Főváros VII. kerület Erzsébetváros Önkormányzata tulajdonában álló</w:t>
      </w:r>
      <w:r w:rsidR="007C2DD8">
        <w:rPr>
          <w:rFonts w:ascii="Times New Roman" w:hAnsi="Times New Roman"/>
          <w:sz w:val="24"/>
          <w:szCs w:val="24"/>
        </w:rPr>
        <w:t xml:space="preserve"> </w:t>
      </w:r>
      <w:r w:rsidR="0093233D">
        <w:rPr>
          <w:rFonts w:ascii="Times New Roman" w:hAnsi="Times New Roman"/>
          <w:sz w:val="24"/>
          <w:szCs w:val="24"/>
        </w:rPr>
        <w:t xml:space="preserve">Budapest belterület </w:t>
      </w:r>
      <w:r w:rsidR="0093233D">
        <w:rPr>
          <w:rFonts w:ascii="Times New Roman" w:hAnsi="Times New Roman"/>
          <w:color w:val="000000"/>
          <w:sz w:val="24"/>
          <w:szCs w:val="24"/>
        </w:rPr>
        <w:t>33732/0/</w:t>
      </w:r>
      <w:proofErr w:type="gramStart"/>
      <w:r w:rsidR="0093233D">
        <w:rPr>
          <w:rFonts w:ascii="Times New Roman" w:hAnsi="Times New Roman"/>
          <w:color w:val="000000"/>
          <w:sz w:val="24"/>
          <w:szCs w:val="24"/>
        </w:rPr>
        <w:t>A</w:t>
      </w:r>
      <w:proofErr w:type="gramEnd"/>
      <w:r w:rsidR="0093233D">
        <w:rPr>
          <w:rFonts w:ascii="Times New Roman" w:hAnsi="Times New Roman"/>
          <w:color w:val="000000"/>
          <w:sz w:val="24"/>
          <w:szCs w:val="24"/>
        </w:rPr>
        <w:t xml:space="preserve">/25 helyrajzi szám alatt nyilvántartott, természetben a </w:t>
      </w:r>
      <w:r w:rsidR="00E82C72">
        <w:rPr>
          <w:rFonts w:ascii="Times New Roman" w:hAnsi="Times New Roman"/>
          <w:color w:val="000000"/>
          <w:sz w:val="24"/>
          <w:szCs w:val="24"/>
        </w:rPr>
        <w:t>1077 Budapest, Almássy tér 7. és a Budapest belterület 34220/0/A/21 helyrajzi szám alatt nyilvántartott, természetben a 1072 Budapest, Dob u. 4. sz. alatti</w:t>
      </w:r>
      <w:r w:rsidR="00386A7E">
        <w:rPr>
          <w:rFonts w:ascii="Times New Roman" w:hAnsi="Times New Roman"/>
          <w:sz w:val="24"/>
          <w:szCs w:val="24"/>
        </w:rPr>
        <w:t xml:space="preserve"> tetőterek vonatkozásában kiírt </w:t>
      </w:r>
      <w:r w:rsidR="00E82C72">
        <w:rPr>
          <w:rFonts w:ascii="Times New Roman" w:hAnsi="Times New Roman"/>
          <w:sz w:val="24"/>
          <w:szCs w:val="24"/>
        </w:rPr>
        <w:t xml:space="preserve">pályázati eljárást – beérkező pályázatok hiányában - </w:t>
      </w:r>
      <w:r w:rsidR="00386A7E">
        <w:rPr>
          <w:rFonts w:ascii="Times New Roman" w:hAnsi="Times New Roman"/>
          <w:sz w:val="24"/>
          <w:szCs w:val="24"/>
        </w:rPr>
        <w:t>eredménytelennek nyilvánítja</w:t>
      </w:r>
      <w:r w:rsidR="00E82C72">
        <w:rPr>
          <w:rFonts w:ascii="Times New Roman" w:hAnsi="Times New Roman"/>
          <w:sz w:val="24"/>
          <w:szCs w:val="24"/>
        </w:rPr>
        <w:t>.</w:t>
      </w:r>
    </w:p>
    <w:p w:rsidR="00E26AB1" w:rsidRPr="002F5FBC" w:rsidRDefault="00E26AB1" w:rsidP="00E26AB1">
      <w:pPr>
        <w:pStyle w:val="Listaszerbekezds"/>
        <w:ind w:left="851"/>
        <w:jc w:val="both"/>
        <w:rPr>
          <w:rFonts w:ascii="Times New Roman" w:hAnsi="Times New Roman"/>
          <w:sz w:val="24"/>
          <w:szCs w:val="24"/>
        </w:rPr>
      </w:pPr>
    </w:p>
    <w:p w:rsidR="001D4FB3" w:rsidRPr="00A42B8F" w:rsidRDefault="0018233C" w:rsidP="00BC1A10">
      <w:pPr>
        <w:pStyle w:val="Listaszerbekezds"/>
        <w:numPr>
          <w:ilvl w:val="0"/>
          <w:numId w:val="23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sz w:val="24"/>
          <w:szCs w:val="24"/>
        </w:rPr>
        <w:t>a Budapest Főváros VII. kerület Erzsébetváros Önkormányzata tulajdonában álló</w:t>
      </w:r>
      <w:r>
        <w:rPr>
          <w:rFonts w:ascii="Times New Roman" w:hAnsi="Times New Roman"/>
          <w:sz w:val="24"/>
          <w:szCs w:val="24"/>
        </w:rPr>
        <w:t xml:space="preserve"> </w:t>
      </w:r>
      <w:r w:rsidR="00E82C72" w:rsidRPr="00E82C72">
        <w:rPr>
          <w:rFonts w:ascii="Times New Roman" w:hAnsi="Times New Roman"/>
          <w:sz w:val="24"/>
          <w:szCs w:val="24"/>
        </w:rPr>
        <w:t>Budapest belterület 34173/0/</w:t>
      </w:r>
      <w:proofErr w:type="gramStart"/>
      <w:r w:rsidR="00E82C72" w:rsidRPr="00E82C72">
        <w:rPr>
          <w:rFonts w:ascii="Times New Roman" w:hAnsi="Times New Roman"/>
          <w:sz w:val="24"/>
          <w:szCs w:val="24"/>
        </w:rPr>
        <w:t>A</w:t>
      </w:r>
      <w:proofErr w:type="gramEnd"/>
      <w:r w:rsidR="00E82C72" w:rsidRPr="00E82C72">
        <w:rPr>
          <w:rFonts w:ascii="Times New Roman" w:hAnsi="Times New Roman"/>
          <w:sz w:val="24"/>
          <w:szCs w:val="24"/>
        </w:rPr>
        <w:t>/39 helyrajzi szám alatt nyilvántartott, természetben a 1075 Budapest, Holló u. 1. tetőtér R-4. szám alatt</w:t>
      </w:r>
      <w:r w:rsidR="00E82C7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tetőtér vonatkozásában kiírt </w:t>
      </w:r>
      <w:r w:rsidR="00E82C72">
        <w:rPr>
          <w:rFonts w:ascii="Times New Roman" w:hAnsi="Times New Roman"/>
          <w:sz w:val="24"/>
          <w:szCs w:val="24"/>
        </w:rPr>
        <w:t>árverési</w:t>
      </w:r>
      <w:r>
        <w:rPr>
          <w:rFonts w:ascii="Times New Roman" w:hAnsi="Times New Roman"/>
          <w:sz w:val="24"/>
          <w:szCs w:val="24"/>
        </w:rPr>
        <w:t xml:space="preserve"> eljárás</w:t>
      </w:r>
      <w:r w:rsidR="00A42B8F">
        <w:rPr>
          <w:rFonts w:ascii="Times New Roman" w:hAnsi="Times New Roman"/>
          <w:sz w:val="24"/>
          <w:szCs w:val="24"/>
        </w:rPr>
        <w:t>t</w:t>
      </w:r>
      <w:r w:rsidR="00E82C72">
        <w:rPr>
          <w:rFonts w:ascii="Times New Roman" w:hAnsi="Times New Roman"/>
          <w:sz w:val="24"/>
          <w:szCs w:val="24"/>
        </w:rPr>
        <w:t xml:space="preserve"> – beérkező ajánlatok hiányában - </w:t>
      </w:r>
      <w:r>
        <w:rPr>
          <w:rFonts w:ascii="Times New Roman" w:hAnsi="Times New Roman"/>
          <w:sz w:val="24"/>
          <w:szCs w:val="24"/>
        </w:rPr>
        <w:t>eredménytelennek nyilvánítja</w:t>
      </w:r>
      <w:r w:rsidR="00E82C72">
        <w:rPr>
          <w:rFonts w:ascii="Times New Roman" w:hAnsi="Times New Roman"/>
          <w:sz w:val="24"/>
          <w:szCs w:val="24"/>
        </w:rPr>
        <w:t>.</w:t>
      </w:r>
    </w:p>
    <w:p w:rsidR="00921CE8" w:rsidRDefault="00921CE8" w:rsidP="00921CE8">
      <w:pPr>
        <w:pStyle w:val="Listaszerbekezds"/>
        <w:ind w:left="709"/>
        <w:jc w:val="both"/>
        <w:rPr>
          <w:rFonts w:ascii="Times New Roman" w:hAnsi="Times New Roman"/>
          <w:sz w:val="24"/>
          <w:szCs w:val="24"/>
        </w:rPr>
      </w:pPr>
    </w:p>
    <w:p w:rsidR="00A42B8F" w:rsidRPr="002F5FBC" w:rsidRDefault="00A42B8F" w:rsidP="00921CE8">
      <w:pPr>
        <w:pStyle w:val="Listaszerbekezds"/>
        <w:ind w:left="709"/>
        <w:jc w:val="both"/>
        <w:rPr>
          <w:rFonts w:ascii="Times New Roman" w:hAnsi="Times New Roman"/>
          <w:sz w:val="24"/>
          <w:szCs w:val="24"/>
        </w:rPr>
      </w:pPr>
    </w:p>
    <w:p w:rsidR="00E26AB1" w:rsidRPr="002F5FBC" w:rsidRDefault="0018233C" w:rsidP="00E26AB1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/>
          <w:b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2F5FBC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2F5FBC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2F5FBC">
        <w:rPr>
          <w:rFonts w:ascii="Times New Roman" w:hAnsi="Times New Roman"/>
          <w:sz w:val="24"/>
          <w:szCs w:val="24"/>
        </w:rPr>
        <w:t>Niedermüller</w:t>
      </w:r>
      <w:proofErr w:type="spellEnd"/>
      <w:r w:rsidRPr="002F5FBC">
        <w:rPr>
          <w:rFonts w:ascii="Times New Roman" w:hAnsi="Times New Roman"/>
          <w:sz w:val="24"/>
          <w:szCs w:val="24"/>
        </w:rPr>
        <w:t xml:space="preserve"> Péter polgármester</w:t>
      </w:r>
    </w:p>
    <w:p w:rsidR="00A6307F" w:rsidRPr="002F5FBC" w:rsidRDefault="0018233C" w:rsidP="00817657">
      <w:pPr>
        <w:widowControl w:val="0"/>
        <w:autoSpaceDE w:val="0"/>
        <w:autoSpaceDN w:val="0"/>
        <w:adjustRightInd w:val="0"/>
        <w:spacing w:after="0" w:line="240" w:lineRule="auto"/>
        <w:ind w:left="284" w:hanging="426"/>
        <w:rPr>
          <w:rFonts w:ascii="Times New Roman" w:hAnsi="Times New Roman"/>
          <w:sz w:val="24"/>
          <w:szCs w:val="24"/>
        </w:rPr>
      </w:pPr>
      <w:r w:rsidRPr="002F5FBC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2F5FBC">
        <w:rPr>
          <w:rFonts w:ascii="Times New Roman" w:hAnsi="Times New Roman"/>
          <w:sz w:val="24"/>
          <w:szCs w:val="24"/>
        </w:rPr>
        <w:t xml:space="preserve"> </w:t>
      </w:r>
      <w:r w:rsidRPr="002F5FB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1. pont esetében: 2025. </w:t>
      </w:r>
      <w:r w:rsidR="00726F37">
        <w:rPr>
          <w:rFonts w:ascii="Times New Roman" w:hAnsi="Times New Roman"/>
          <w:sz w:val="24"/>
          <w:szCs w:val="24"/>
        </w:rPr>
        <w:t xml:space="preserve">december </w:t>
      </w:r>
      <w:r w:rsidR="00A24696">
        <w:rPr>
          <w:rFonts w:ascii="Times New Roman" w:hAnsi="Times New Roman"/>
          <w:sz w:val="24"/>
          <w:szCs w:val="24"/>
        </w:rPr>
        <w:t>10</w:t>
      </w:r>
      <w:r w:rsidR="00726F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91AB7" w:rsidRDefault="0018233C" w:rsidP="00F91AB7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91AB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AB7">
        <w:rPr>
          <w:rFonts w:ascii="Times New Roman" w:hAnsi="Times New Roman"/>
          <w:sz w:val="24"/>
          <w:szCs w:val="24"/>
        </w:rPr>
        <w:t>pont es</w:t>
      </w:r>
      <w:r>
        <w:rPr>
          <w:rFonts w:ascii="Times New Roman" w:hAnsi="Times New Roman"/>
          <w:sz w:val="24"/>
          <w:szCs w:val="24"/>
        </w:rPr>
        <w:t>etében: 2025. december 10.</w:t>
      </w:r>
    </w:p>
    <w:p w:rsidR="00726F37" w:rsidRDefault="00726F37" w:rsidP="00F91AB7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76B64" w:rsidRPr="00FE59B2" w:rsidRDefault="00176B64" w:rsidP="00176B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098FEC9AE8D74400ADEB5BEB544185F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098FEC9AE8D74400ADEB5BEB544185F7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098FEC9AE8D74400ADEB5BEB544185F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76B64" w:rsidRPr="00A74E62" w:rsidRDefault="00176B64" w:rsidP="00176B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B64" w:rsidRPr="00436FFB" w:rsidRDefault="00176B64" w:rsidP="00176B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B64" w:rsidRPr="00036EED" w:rsidRDefault="00176B64" w:rsidP="00176B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D38E8736F7B4A68BC8A0B592445C1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176B64" w:rsidRPr="00036EED" w:rsidRDefault="00176B64" w:rsidP="00176B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D38E8736F7B4A68BC8A0B592445C1D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176B64" w:rsidRDefault="00176B64" w:rsidP="00E26AB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B64" w:rsidRDefault="00176B64" w:rsidP="00E26AB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6AB1" w:rsidRPr="002F5FBC" w:rsidRDefault="00176B64" w:rsidP="00E26AB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</w:t>
      </w:r>
      <w:r w:rsidR="0018233C" w:rsidRPr="002F5FBC">
        <w:rPr>
          <w:rFonts w:ascii="Times New Roman" w:hAnsi="Times New Roman"/>
          <w:sz w:val="24"/>
          <w:szCs w:val="24"/>
        </w:rPr>
        <w:t>:</w:t>
      </w:r>
    </w:p>
    <w:p w:rsidR="00E26AB1" w:rsidRPr="002F5FBC" w:rsidRDefault="00E26AB1" w:rsidP="00E26AB1">
      <w:pPr>
        <w:widowControl w:val="0"/>
        <w:tabs>
          <w:tab w:val="center" w:pos="851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2C72" w:rsidRPr="00E82C72" w:rsidRDefault="000C0AD9" w:rsidP="00E26AB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melléklet - </w:t>
      </w:r>
      <w:r w:rsidR="0018233C" w:rsidRPr="0093233D">
        <w:rPr>
          <w:rFonts w:ascii="Times New Roman" w:hAnsi="Times New Roman"/>
          <w:sz w:val="24"/>
          <w:szCs w:val="24"/>
        </w:rPr>
        <w:t>216/2025. (VI.18.)</w:t>
      </w:r>
      <w:r w:rsidR="0018233C">
        <w:rPr>
          <w:rFonts w:ascii="Times New Roman" w:hAnsi="Times New Roman"/>
          <w:sz w:val="24"/>
          <w:szCs w:val="24"/>
        </w:rPr>
        <w:t xml:space="preserve"> KT határozat</w:t>
      </w:r>
    </w:p>
    <w:p w:rsidR="00E26AB1" w:rsidRPr="00AF16FB" w:rsidRDefault="000C0AD9" w:rsidP="00E26AB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melléklet - </w:t>
      </w:r>
      <w:r w:rsidR="0018233C" w:rsidRPr="00AF16FB">
        <w:rPr>
          <w:rFonts w:ascii="Times New Roman" w:hAnsi="Times New Roman"/>
          <w:sz w:val="24"/>
          <w:szCs w:val="24"/>
        </w:rPr>
        <w:t>248/2025. (IX.24.)</w:t>
      </w:r>
      <w:r w:rsidR="00F54453" w:rsidRPr="00AF16FB">
        <w:rPr>
          <w:rFonts w:ascii="Times New Roman" w:hAnsi="Times New Roman"/>
          <w:sz w:val="24"/>
          <w:szCs w:val="24"/>
        </w:rPr>
        <w:t xml:space="preserve"> KT határozat</w:t>
      </w:r>
    </w:p>
    <w:p w:rsidR="00E26AB1" w:rsidRDefault="000C0AD9" w:rsidP="00E26AB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melléklet - </w:t>
      </w:r>
      <w:r w:rsidR="0018233C" w:rsidRPr="002F5FBC">
        <w:rPr>
          <w:rFonts w:ascii="Times New Roman" w:hAnsi="Times New Roman"/>
          <w:sz w:val="24"/>
          <w:szCs w:val="24"/>
        </w:rPr>
        <w:t>Pályázati felhívás</w:t>
      </w:r>
    </w:p>
    <w:p w:rsidR="00F91AB7" w:rsidRPr="002F5FBC" w:rsidRDefault="000C0AD9" w:rsidP="00E26AB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. melléklet - </w:t>
      </w:r>
      <w:r w:rsidR="0018233C">
        <w:rPr>
          <w:rFonts w:ascii="Times New Roman" w:hAnsi="Times New Roman"/>
          <w:sz w:val="24"/>
          <w:szCs w:val="24"/>
        </w:rPr>
        <w:t>Árverési hirdetmény</w:t>
      </w:r>
    </w:p>
    <w:p w:rsidR="003B19EE" w:rsidRDefault="003B19EE" w:rsidP="003B19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6E4" w:rsidRDefault="001736E4">
      <w:pPr>
        <w:spacing w:after="0" w:line="240" w:lineRule="auto"/>
      </w:pPr>
      <w:r>
        <w:separator/>
      </w:r>
    </w:p>
  </w:endnote>
  <w:endnote w:type="continuationSeparator" w:id="0">
    <w:p w:rsidR="001736E4" w:rsidRDefault="0017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8233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C0AD9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6E4" w:rsidRDefault="001736E4">
      <w:pPr>
        <w:spacing w:after="0" w:line="240" w:lineRule="auto"/>
      </w:pPr>
      <w:r>
        <w:separator/>
      </w:r>
    </w:p>
  </w:footnote>
  <w:footnote w:type="continuationSeparator" w:id="0">
    <w:p w:rsidR="001736E4" w:rsidRDefault="00173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F44DF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A78E0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6AFF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A8B3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9EF9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8E57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DC59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EA0E21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4632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5F680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60DBD2" w:tentative="1">
      <w:start w:val="1"/>
      <w:numFmt w:val="lowerLetter"/>
      <w:lvlText w:val="%2."/>
      <w:lvlJc w:val="left"/>
      <w:pPr>
        <w:ind w:left="1440" w:hanging="360"/>
      </w:pPr>
    </w:lvl>
    <w:lvl w:ilvl="2" w:tplc="AD0876A8" w:tentative="1">
      <w:start w:val="1"/>
      <w:numFmt w:val="lowerRoman"/>
      <w:lvlText w:val="%3."/>
      <w:lvlJc w:val="right"/>
      <w:pPr>
        <w:ind w:left="2160" w:hanging="180"/>
      </w:pPr>
    </w:lvl>
    <w:lvl w:ilvl="3" w:tplc="80D6FD56" w:tentative="1">
      <w:start w:val="1"/>
      <w:numFmt w:val="decimal"/>
      <w:lvlText w:val="%4."/>
      <w:lvlJc w:val="left"/>
      <w:pPr>
        <w:ind w:left="2880" w:hanging="360"/>
      </w:pPr>
    </w:lvl>
    <w:lvl w:ilvl="4" w:tplc="63AA0956" w:tentative="1">
      <w:start w:val="1"/>
      <w:numFmt w:val="lowerLetter"/>
      <w:lvlText w:val="%5."/>
      <w:lvlJc w:val="left"/>
      <w:pPr>
        <w:ind w:left="3600" w:hanging="360"/>
      </w:pPr>
    </w:lvl>
    <w:lvl w:ilvl="5" w:tplc="6218AA9A" w:tentative="1">
      <w:start w:val="1"/>
      <w:numFmt w:val="lowerRoman"/>
      <w:lvlText w:val="%6."/>
      <w:lvlJc w:val="right"/>
      <w:pPr>
        <w:ind w:left="4320" w:hanging="180"/>
      </w:pPr>
    </w:lvl>
    <w:lvl w:ilvl="6" w:tplc="47E8F624" w:tentative="1">
      <w:start w:val="1"/>
      <w:numFmt w:val="decimal"/>
      <w:lvlText w:val="%7."/>
      <w:lvlJc w:val="left"/>
      <w:pPr>
        <w:ind w:left="5040" w:hanging="360"/>
      </w:pPr>
    </w:lvl>
    <w:lvl w:ilvl="7" w:tplc="8468E99E" w:tentative="1">
      <w:start w:val="1"/>
      <w:numFmt w:val="lowerLetter"/>
      <w:lvlText w:val="%8."/>
      <w:lvlJc w:val="left"/>
      <w:pPr>
        <w:ind w:left="5760" w:hanging="360"/>
      </w:pPr>
    </w:lvl>
    <w:lvl w:ilvl="8" w:tplc="EF10E4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45ADAA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1D6D708" w:tentative="1">
      <w:start w:val="1"/>
      <w:numFmt w:val="lowerLetter"/>
      <w:lvlText w:val="%2."/>
      <w:lvlJc w:val="left"/>
      <w:pPr>
        <w:ind w:left="1800" w:hanging="360"/>
      </w:pPr>
    </w:lvl>
    <w:lvl w:ilvl="2" w:tplc="F9363762" w:tentative="1">
      <w:start w:val="1"/>
      <w:numFmt w:val="lowerRoman"/>
      <w:lvlText w:val="%3."/>
      <w:lvlJc w:val="right"/>
      <w:pPr>
        <w:ind w:left="2520" w:hanging="180"/>
      </w:pPr>
    </w:lvl>
    <w:lvl w:ilvl="3" w:tplc="18E0D0E6" w:tentative="1">
      <w:start w:val="1"/>
      <w:numFmt w:val="decimal"/>
      <w:lvlText w:val="%4."/>
      <w:lvlJc w:val="left"/>
      <w:pPr>
        <w:ind w:left="3240" w:hanging="360"/>
      </w:pPr>
    </w:lvl>
    <w:lvl w:ilvl="4" w:tplc="A720FCAA" w:tentative="1">
      <w:start w:val="1"/>
      <w:numFmt w:val="lowerLetter"/>
      <w:lvlText w:val="%5."/>
      <w:lvlJc w:val="left"/>
      <w:pPr>
        <w:ind w:left="3960" w:hanging="360"/>
      </w:pPr>
    </w:lvl>
    <w:lvl w:ilvl="5" w:tplc="9260FBC4" w:tentative="1">
      <w:start w:val="1"/>
      <w:numFmt w:val="lowerRoman"/>
      <w:lvlText w:val="%6."/>
      <w:lvlJc w:val="right"/>
      <w:pPr>
        <w:ind w:left="4680" w:hanging="180"/>
      </w:pPr>
    </w:lvl>
    <w:lvl w:ilvl="6" w:tplc="59685FF0" w:tentative="1">
      <w:start w:val="1"/>
      <w:numFmt w:val="decimal"/>
      <w:lvlText w:val="%7."/>
      <w:lvlJc w:val="left"/>
      <w:pPr>
        <w:ind w:left="5400" w:hanging="360"/>
      </w:pPr>
    </w:lvl>
    <w:lvl w:ilvl="7" w:tplc="E5EEA328" w:tentative="1">
      <w:start w:val="1"/>
      <w:numFmt w:val="lowerLetter"/>
      <w:lvlText w:val="%8."/>
      <w:lvlJc w:val="left"/>
      <w:pPr>
        <w:ind w:left="6120" w:hanging="360"/>
      </w:pPr>
    </w:lvl>
    <w:lvl w:ilvl="8" w:tplc="CDBA02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4B85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540B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DC39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838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074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ACB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7E3E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7EE9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5851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1FCE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89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FEDD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82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0D6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8C29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91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8C0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46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52CFC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848F284" w:tentative="1">
      <w:start w:val="1"/>
      <w:numFmt w:val="lowerLetter"/>
      <w:lvlText w:val="%2."/>
      <w:lvlJc w:val="left"/>
      <w:pPr>
        <w:ind w:left="1146" w:hanging="360"/>
      </w:pPr>
    </w:lvl>
    <w:lvl w:ilvl="2" w:tplc="5AC48FF0" w:tentative="1">
      <w:start w:val="1"/>
      <w:numFmt w:val="lowerRoman"/>
      <w:lvlText w:val="%3."/>
      <w:lvlJc w:val="right"/>
      <w:pPr>
        <w:ind w:left="1866" w:hanging="180"/>
      </w:pPr>
    </w:lvl>
    <w:lvl w:ilvl="3" w:tplc="8530F330" w:tentative="1">
      <w:start w:val="1"/>
      <w:numFmt w:val="decimal"/>
      <w:lvlText w:val="%4."/>
      <w:lvlJc w:val="left"/>
      <w:pPr>
        <w:ind w:left="2586" w:hanging="360"/>
      </w:pPr>
    </w:lvl>
    <w:lvl w:ilvl="4" w:tplc="301CF70C" w:tentative="1">
      <w:start w:val="1"/>
      <w:numFmt w:val="lowerLetter"/>
      <w:lvlText w:val="%5."/>
      <w:lvlJc w:val="left"/>
      <w:pPr>
        <w:ind w:left="3306" w:hanging="360"/>
      </w:pPr>
    </w:lvl>
    <w:lvl w:ilvl="5" w:tplc="3D0EA226" w:tentative="1">
      <w:start w:val="1"/>
      <w:numFmt w:val="lowerRoman"/>
      <w:lvlText w:val="%6."/>
      <w:lvlJc w:val="right"/>
      <w:pPr>
        <w:ind w:left="4026" w:hanging="180"/>
      </w:pPr>
    </w:lvl>
    <w:lvl w:ilvl="6" w:tplc="02446190" w:tentative="1">
      <w:start w:val="1"/>
      <w:numFmt w:val="decimal"/>
      <w:lvlText w:val="%7."/>
      <w:lvlJc w:val="left"/>
      <w:pPr>
        <w:ind w:left="4746" w:hanging="360"/>
      </w:pPr>
    </w:lvl>
    <w:lvl w:ilvl="7" w:tplc="568EF99E" w:tentative="1">
      <w:start w:val="1"/>
      <w:numFmt w:val="lowerLetter"/>
      <w:lvlText w:val="%8."/>
      <w:lvlJc w:val="left"/>
      <w:pPr>
        <w:ind w:left="5466" w:hanging="360"/>
      </w:pPr>
    </w:lvl>
    <w:lvl w:ilvl="8" w:tplc="BCC43DB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74C89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148A54" w:tentative="1">
      <w:start w:val="1"/>
      <w:numFmt w:val="lowerLetter"/>
      <w:lvlText w:val="%2."/>
      <w:lvlJc w:val="left"/>
      <w:pPr>
        <w:ind w:left="1440" w:hanging="360"/>
      </w:pPr>
    </w:lvl>
    <w:lvl w:ilvl="2" w:tplc="244E3AD2" w:tentative="1">
      <w:start w:val="1"/>
      <w:numFmt w:val="lowerRoman"/>
      <w:lvlText w:val="%3."/>
      <w:lvlJc w:val="right"/>
      <w:pPr>
        <w:ind w:left="2160" w:hanging="180"/>
      </w:pPr>
    </w:lvl>
    <w:lvl w:ilvl="3" w:tplc="DD22DD8E" w:tentative="1">
      <w:start w:val="1"/>
      <w:numFmt w:val="decimal"/>
      <w:lvlText w:val="%4."/>
      <w:lvlJc w:val="left"/>
      <w:pPr>
        <w:ind w:left="2880" w:hanging="360"/>
      </w:pPr>
    </w:lvl>
    <w:lvl w:ilvl="4" w:tplc="1B0050BA" w:tentative="1">
      <w:start w:val="1"/>
      <w:numFmt w:val="lowerLetter"/>
      <w:lvlText w:val="%5."/>
      <w:lvlJc w:val="left"/>
      <w:pPr>
        <w:ind w:left="3600" w:hanging="360"/>
      </w:pPr>
    </w:lvl>
    <w:lvl w:ilvl="5" w:tplc="49C2270E" w:tentative="1">
      <w:start w:val="1"/>
      <w:numFmt w:val="lowerRoman"/>
      <w:lvlText w:val="%6."/>
      <w:lvlJc w:val="right"/>
      <w:pPr>
        <w:ind w:left="4320" w:hanging="180"/>
      </w:pPr>
    </w:lvl>
    <w:lvl w:ilvl="6" w:tplc="BB983E2E" w:tentative="1">
      <w:start w:val="1"/>
      <w:numFmt w:val="decimal"/>
      <w:lvlText w:val="%7."/>
      <w:lvlJc w:val="left"/>
      <w:pPr>
        <w:ind w:left="5040" w:hanging="360"/>
      </w:pPr>
    </w:lvl>
    <w:lvl w:ilvl="7" w:tplc="F63CEEE4" w:tentative="1">
      <w:start w:val="1"/>
      <w:numFmt w:val="lowerLetter"/>
      <w:lvlText w:val="%8."/>
      <w:lvlJc w:val="left"/>
      <w:pPr>
        <w:ind w:left="5760" w:hanging="360"/>
      </w:pPr>
    </w:lvl>
    <w:lvl w:ilvl="8" w:tplc="52AE3E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D0AC02D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0525B08">
      <w:start w:val="1"/>
      <w:numFmt w:val="lowerLetter"/>
      <w:lvlText w:val="%2."/>
      <w:lvlJc w:val="left"/>
      <w:pPr>
        <w:ind w:left="1365" w:hanging="360"/>
      </w:pPr>
    </w:lvl>
    <w:lvl w:ilvl="2" w:tplc="C1F8005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138A616" w:tentative="1">
      <w:start w:val="1"/>
      <w:numFmt w:val="decimal"/>
      <w:lvlText w:val="%4."/>
      <w:lvlJc w:val="left"/>
      <w:pPr>
        <w:ind w:left="2805" w:hanging="360"/>
      </w:pPr>
    </w:lvl>
    <w:lvl w:ilvl="4" w:tplc="4B3CA380" w:tentative="1">
      <w:start w:val="1"/>
      <w:numFmt w:val="lowerLetter"/>
      <w:lvlText w:val="%5."/>
      <w:lvlJc w:val="left"/>
      <w:pPr>
        <w:ind w:left="3525" w:hanging="360"/>
      </w:pPr>
    </w:lvl>
    <w:lvl w:ilvl="5" w:tplc="1190176E" w:tentative="1">
      <w:start w:val="1"/>
      <w:numFmt w:val="lowerRoman"/>
      <w:lvlText w:val="%6."/>
      <w:lvlJc w:val="right"/>
      <w:pPr>
        <w:ind w:left="4245" w:hanging="180"/>
      </w:pPr>
    </w:lvl>
    <w:lvl w:ilvl="6" w:tplc="60A06E86" w:tentative="1">
      <w:start w:val="1"/>
      <w:numFmt w:val="decimal"/>
      <w:lvlText w:val="%7."/>
      <w:lvlJc w:val="left"/>
      <w:pPr>
        <w:ind w:left="4965" w:hanging="360"/>
      </w:pPr>
    </w:lvl>
    <w:lvl w:ilvl="7" w:tplc="8D28E12E" w:tentative="1">
      <w:start w:val="1"/>
      <w:numFmt w:val="lowerLetter"/>
      <w:lvlText w:val="%8."/>
      <w:lvlJc w:val="left"/>
      <w:pPr>
        <w:ind w:left="5685" w:hanging="360"/>
      </w:pPr>
    </w:lvl>
    <w:lvl w:ilvl="8" w:tplc="3298389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A37E98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96C68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0C817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44D7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CC07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9A23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EA28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50A9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4EAE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E91681E"/>
    <w:multiLevelType w:val="hybridMultilevel"/>
    <w:tmpl w:val="65FC0936"/>
    <w:lvl w:ilvl="0" w:tplc="9FB0B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5A8086" w:tentative="1">
      <w:start w:val="1"/>
      <w:numFmt w:val="lowerLetter"/>
      <w:lvlText w:val="%2."/>
      <w:lvlJc w:val="left"/>
      <w:pPr>
        <w:ind w:left="1440" w:hanging="360"/>
      </w:pPr>
    </w:lvl>
    <w:lvl w:ilvl="2" w:tplc="2A9AC578" w:tentative="1">
      <w:start w:val="1"/>
      <w:numFmt w:val="lowerRoman"/>
      <w:lvlText w:val="%3."/>
      <w:lvlJc w:val="right"/>
      <w:pPr>
        <w:ind w:left="2160" w:hanging="180"/>
      </w:pPr>
    </w:lvl>
    <w:lvl w:ilvl="3" w:tplc="21B68F12" w:tentative="1">
      <w:start w:val="1"/>
      <w:numFmt w:val="decimal"/>
      <w:lvlText w:val="%4."/>
      <w:lvlJc w:val="left"/>
      <w:pPr>
        <w:ind w:left="2880" w:hanging="360"/>
      </w:pPr>
    </w:lvl>
    <w:lvl w:ilvl="4" w:tplc="0714F25C" w:tentative="1">
      <w:start w:val="1"/>
      <w:numFmt w:val="lowerLetter"/>
      <w:lvlText w:val="%5."/>
      <w:lvlJc w:val="left"/>
      <w:pPr>
        <w:ind w:left="3600" w:hanging="360"/>
      </w:pPr>
    </w:lvl>
    <w:lvl w:ilvl="5" w:tplc="6C42C1B2" w:tentative="1">
      <w:start w:val="1"/>
      <w:numFmt w:val="lowerRoman"/>
      <w:lvlText w:val="%6."/>
      <w:lvlJc w:val="right"/>
      <w:pPr>
        <w:ind w:left="4320" w:hanging="180"/>
      </w:pPr>
    </w:lvl>
    <w:lvl w:ilvl="6" w:tplc="43C8ABE8" w:tentative="1">
      <w:start w:val="1"/>
      <w:numFmt w:val="decimal"/>
      <w:lvlText w:val="%7."/>
      <w:lvlJc w:val="left"/>
      <w:pPr>
        <w:ind w:left="5040" w:hanging="360"/>
      </w:pPr>
    </w:lvl>
    <w:lvl w:ilvl="7" w:tplc="5BB231E6" w:tentative="1">
      <w:start w:val="1"/>
      <w:numFmt w:val="lowerLetter"/>
      <w:lvlText w:val="%8."/>
      <w:lvlJc w:val="left"/>
      <w:pPr>
        <w:ind w:left="5760" w:hanging="360"/>
      </w:pPr>
    </w:lvl>
    <w:lvl w:ilvl="8" w:tplc="916EA4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66E5C"/>
    <w:multiLevelType w:val="hybridMultilevel"/>
    <w:tmpl w:val="2ED4CB8C"/>
    <w:lvl w:ilvl="0" w:tplc="E2845F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49E55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2A6D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B6621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9EAB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5691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DC60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0CAA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B65E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C78CF5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0C45F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CE5A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E409C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74EC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4A018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8E7E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E1E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D4F6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DE64E1"/>
    <w:multiLevelType w:val="hybridMultilevel"/>
    <w:tmpl w:val="096CB2B2"/>
    <w:lvl w:ilvl="0" w:tplc="F8C2B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C20C76" w:tentative="1">
      <w:start w:val="1"/>
      <w:numFmt w:val="lowerLetter"/>
      <w:lvlText w:val="%2."/>
      <w:lvlJc w:val="left"/>
      <w:pPr>
        <w:ind w:left="1440" w:hanging="360"/>
      </w:pPr>
    </w:lvl>
    <w:lvl w:ilvl="2" w:tplc="49F2287C" w:tentative="1">
      <w:start w:val="1"/>
      <w:numFmt w:val="lowerRoman"/>
      <w:lvlText w:val="%3."/>
      <w:lvlJc w:val="right"/>
      <w:pPr>
        <w:ind w:left="2160" w:hanging="180"/>
      </w:pPr>
    </w:lvl>
    <w:lvl w:ilvl="3" w:tplc="8D8EE402" w:tentative="1">
      <w:start w:val="1"/>
      <w:numFmt w:val="decimal"/>
      <w:lvlText w:val="%4."/>
      <w:lvlJc w:val="left"/>
      <w:pPr>
        <w:ind w:left="2880" w:hanging="360"/>
      </w:pPr>
    </w:lvl>
    <w:lvl w:ilvl="4" w:tplc="A78E6F7E" w:tentative="1">
      <w:start w:val="1"/>
      <w:numFmt w:val="lowerLetter"/>
      <w:lvlText w:val="%5."/>
      <w:lvlJc w:val="left"/>
      <w:pPr>
        <w:ind w:left="3600" w:hanging="360"/>
      </w:pPr>
    </w:lvl>
    <w:lvl w:ilvl="5" w:tplc="BC3E332E" w:tentative="1">
      <w:start w:val="1"/>
      <w:numFmt w:val="lowerRoman"/>
      <w:lvlText w:val="%6."/>
      <w:lvlJc w:val="right"/>
      <w:pPr>
        <w:ind w:left="4320" w:hanging="180"/>
      </w:pPr>
    </w:lvl>
    <w:lvl w:ilvl="6" w:tplc="E9E24734" w:tentative="1">
      <w:start w:val="1"/>
      <w:numFmt w:val="decimal"/>
      <w:lvlText w:val="%7."/>
      <w:lvlJc w:val="left"/>
      <w:pPr>
        <w:ind w:left="5040" w:hanging="360"/>
      </w:pPr>
    </w:lvl>
    <w:lvl w:ilvl="7" w:tplc="04824416" w:tentative="1">
      <w:start w:val="1"/>
      <w:numFmt w:val="lowerLetter"/>
      <w:lvlText w:val="%8."/>
      <w:lvlJc w:val="left"/>
      <w:pPr>
        <w:ind w:left="5760" w:hanging="360"/>
      </w:pPr>
    </w:lvl>
    <w:lvl w:ilvl="8" w:tplc="4EB4BA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8B61D16">
      <w:start w:val="1"/>
      <w:numFmt w:val="upperLetter"/>
      <w:lvlText w:val="%1."/>
      <w:lvlJc w:val="left"/>
      <w:pPr>
        <w:ind w:left="720" w:hanging="360"/>
      </w:pPr>
    </w:lvl>
    <w:lvl w:ilvl="1" w:tplc="27AEB26C" w:tentative="1">
      <w:start w:val="1"/>
      <w:numFmt w:val="lowerLetter"/>
      <w:lvlText w:val="%2."/>
      <w:lvlJc w:val="left"/>
      <w:pPr>
        <w:ind w:left="1440" w:hanging="360"/>
      </w:pPr>
    </w:lvl>
    <w:lvl w:ilvl="2" w:tplc="4C9C8E92" w:tentative="1">
      <w:start w:val="1"/>
      <w:numFmt w:val="lowerRoman"/>
      <w:lvlText w:val="%3."/>
      <w:lvlJc w:val="right"/>
      <w:pPr>
        <w:ind w:left="2160" w:hanging="180"/>
      </w:pPr>
    </w:lvl>
    <w:lvl w:ilvl="3" w:tplc="122439F4" w:tentative="1">
      <w:start w:val="1"/>
      <w:numFmt w:val="decimal"/>
      <w:lvlText w:val="%4."/>
      <w:lvlJc w:val="left"/>
      <w:pPr>
        <w:ind w:left="2880" w:hanging="360"/>
      </w:pPr>
    </w:lvl>
    <w:lvl w:ilvl="4" w:tplc="C6C4003E" w:tentative="1">
      <w:start w:val="1"/>
      <w:numFmt w:val="lowerLetter"/>
      <w:lvlText w:val="%5."/>
      <w:lvlJc w:val="left"/>
      <w:pPr>
        <w:ind w:left="3600" w:hanging="360"/>
      </w:pPr>
    </w:lvl>
    <w:lvl w:ilvl="5" w:tplc="991E88E2" w:tentative="1">
      <w:start w:val="1"/>
      <w:numFmt w:val="lowerRoman"/>
      <w:lvlText w:val="%6."/>
      <w:lvlJc w:val="right"/>
      <w:pPr>
        <w:ind w:left="4320" w:hanging="180"/>
      </w:pPr>
    </w:lvl>
    <w:lvl w:ilvl="6" w:tplc="D87A7774" w:tentative="1">
      <w:start w:val="1"/>
      <w:numFmt w:val="decimal"/>
      <w:lvlText w:val="%7."/>
      <w:lvlJc w:val="left"/>
      <w:pPr>
        <w:ind w:left="5040" w:hanging="360"/>
      </w:pPr>
    </w:lvl>
    <w:lvl w:ilvl="7" w:tplc="0B365B4E" w:tentative="1">
      <w:start w:val="1"/>
      <w:numFmt w:val="lowerLetter"/>
      <w:lvlText w:val="%8."/>
      <w:lvlJc w:val="left"/>
      <w:pPr>
        <w:ind w:left="5760" w:hanging="360"/>
      </w:pPr>
    </w:lvl>
    <w:lvl w:ilvl="8" w:tplc="2F4CF9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58430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464BB66" w:tentative="1">
      <w:start w:val="1"/>
      <w:numFmt w:val="lowerLetter"/>
      <w:lvlText w:val="%2."/>
      <w:lvlJc w:val="left"/>
      <w:pPr>
        <w:ind w:left="1800" w:hanging="360"/>
      </w:pPr>
    </w:lvl>
    <w:lvl w:ilvl="2" w:tplc="A9465D26" w:tentative="1">
      <w:start w:val="1"/>
      <w:numFmt w:val="lowerRoman"/>
      <w:lvlText w:val="%3."/>
      <w:lvlJc w:val="right"/>
      <w:pPr>
        <w:ind w:left="2520" w:hanging="180"/>
      </w:pPr>
    </w:lvl>
    <w:lvl w:ilvl="3" w:tplc="FAC04D2E" w:tentative="1">
      <w:start w:val="1"/>
      <w:numFmt w:val="decimal"/>
      <w:lvlText w:val="%4."/>
      <w:lvlJc w:val="left"/>
      <w:pPr>
        <w:ind w:left="3240" w:hanging="360"/>
      </w:pPr>
    </w:lvl>
    <w:lvl w:ilvl="4" w:tplc="582613FE" w:tentative="1">
      <w:start w:val="1"/>
      <w:numFmt w:val="lowerLetter"/>
      <w:lvlText w:val="%5."/>
      <w:lvlJc w:val="left"/>
      <w:pPr>
        <w:ind w:left="3960" w:hanging="360"/>
      </w:pPr>
    </w:lvl>
    <w:lvl w:ilvl="5" w:tplc="39A851BA" w:tentative="1">
      <w:start w:val="1"/>
      <w:numFmt w:val="lowerRoman"/>
      <w:lvlText w:val="%6."/>
      <w:lvlJc w:val="right"/>
      <w:pPr>
        <w:ind w:left="4680" w:hanging="180"/>
      </w:pPr>
    </w:lvl>
    <w:lvl w:ilvl="6" w:tplc="C03C6BFE" w:tentative="1">
      <w:start w:val="1"/>
      <w:numFmt w:val="decimal"/>
      <w:lvlText w:val="%7."/>
      <w:lvlJc w:val="left"/>
      <w:pPr>
        <w:ind w:left="5400" w:hanging="360"/>
      </w:pPr>
    </w:lvl>
    <w:lvl w:ilvl="7" w:tplc="50F65D90" w:tentative="1">
      <w:start w:val="1"/>
      <w:numFmt w:val="lowerLetter"/>
      <w:lvlText w:val="%8."/>
      <w:lvlJc w:val="left"/>
      <w:pPr>
        <w:ind w:left="6120" w:hanging="360"/>
      </w:pPr>
    </w:lvl>
    <w:lvl w:ilvl="8" w:tplc="F19EFF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FBE00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E04076" w:tentative="1">
      <w:start w:val="1"/>
      <w:numFmt w:val="lowerLetter"/>
      <w:lvlText w:val="%2."/>
      <w:lvlJc w:val="left"/>
      <w:pPr>
        <w:ind w:left="1440" w:hanging="360"/>
      </w:pPr>
    </w:lvl>
    <w:lvl w:ilvl="2" w:tplc="4F000A6C" w:tentative="1">
      <w:start w:val="1"/>
      <w:numFmt w:val="lowerRoman"/>
      <w:lvlText w:val="%3."/>
      <w:lvlJc w:val="right"/>
      <w:pPr>
        <w:ind w:left="2160" w:hanging="180"/>
      </w:pPr>
    </w:lvl>
    <w:lvl w:ilvl="3" w:tplc="1194A4FE" w:tentative="1">
      <w:start w:val="1"/>
      <w:numFmt w:val="decimal"/>
      <w:lvlText w:val="%4."/>
      <w:lvlJc w:val="left"/>
      <w:pPr>
        <w:ind w:left="2880" w:hanging="360"/>
      </w:pPr>
    </w:lvl>
    <w:lvl w:ilvl="4" w:tplc="3AAC2444" w:tentative="1">
      <w:start w:val="1"/>
      <w:numFmt w:val="lowerLetter"/>
      <w:lvlText w:val="%5."/>
      <w:lvlJc w:val="left"/>
      <w:pPr>
        <w:ind w:left="3600" w:hanging="360"/>
      </w:pPr>
    </w:lvl>
    <w:lvl w:ilvl="5" w:tplc="D1A0A538" w:tentative="1">
      <w:start w:val="1"/>
      <w:numFmt w:val="lowerRoman"/>
      <w:lvlText w:val="%6."/>
      <w:lvlJc w:val="right"/>
      <w:pPr>
        <w:ind w:left="4320" w:hanging="180"/>
      </w:pPr>
    </w:lvl>
    <w:lvl w:ilvl="6" w:tplc="D3C242DC" w:tentative="1">
      <w:start w:val="1"/>
      <w:numFmt w:val="decimal"/>
      <w:lvlText w:val="%7."/>
      <w:lvlJc w:val="left"/>
      <w:pPr>
        <w:ind w:left="5040" w:hanging="360"/>
      </w:pPr>
    </w:lvl>
    <w:lvl w:ilvl="7" w:tplc="78B40F70" w:tentative="1">
      <w:start w:val="1"/>
      <w:numFmt w:val="lowerLetter"/>
      <w:lvlText w:val="%8."/>
      <w:lvlJc w:val="left"/>
      <w:pPr>
        <w:ind w:left="5760" w:hanging="360"/>
      </w:pPr>
    </w:lvl>
    <w:lvl w:ilvl="8" w:tplc="995A96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B076B8"/>
    <w:multiLevelType w:val="hybridMultilevel"/>
    <w:tmpl w:val="A3EC4450"/>
    <w:lvl w:ilvl="0" w:tplc="588446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6A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1C68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1CE4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AA9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A31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2FD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0072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84A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20E2C5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3000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AA67E3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D7C3E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6AAD4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A5052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EFA7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7007D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30DC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5DE1522"/>
    <w:multiLevelType w:val="hybridMultilevel"/>
    <w:tmpl w:val="17A802B2"/>
    <w:lvl w:ilvl="0" w:tplc="605AC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0E6CD9E" w:tentative="1">
      <w:start w:val="1"/>
      <w:numFmt w:val="lowerLetter"/>
      <w:lvlText w:val="%2."/>
      <w:lvlJc w:val="left"/>
      <w:pPr>
        <w:ind w:left="1800" w:hanging="360"/>
      </w:pPr>
    </w:lvl>
    <w:lvl w:ilvl="2" w:tplc="C5222EE2" w:tentative="1">
      <w:start w:val="1"/>
      <w:numFmt w:val="lowerRoman"/>
      <w:lvlText w:val="%3."/>
      <w:lvlJc w:val="right"/>
      <w:pPr>
        <w:ind w:left="2520" w:hanging="180"/>
      </w:pPr>
    </w:lvl>
    <w:lvl w:ilvl="3" w:tplc="FF922AC0" w:tentative="1">
      <w:start w:val="1"/>
      <w:numFmt w:val="decimal"/>
      <w:lvlText w:val="%4."/>
      <w:lvlJc w:val="left"/>
      <w:pPr>
        <w:ind w:left="3240" w:hanging="360"/>
      </w:pPr>
    </w:lvl>
    <w:lvl w:ilvl="4" w:tplc="72104E30" w:tentative="1">
      <w:start w:val="1"/>
      <w:numFmt w:val="lowerLetter"/>
      <w:lvlText w:val="%5."/>
      <w:lvlJc w:val="left"/>
      <w:pPr>
        <w:ind w:left="3960" w:hanging="360"/>
      </w:pPr>
    </w:lvl>
    <w:lvl w:ilvl="5" w:tplc="F0300426" w:tentative="1">
      <w:start w:val="1"/>
      <w:numFmt w:val="lowerRoman"/>
      <w:lvlText w:val="%6."/>
      <w:lvlJc w:val="right"/>
      <w:pPr>
        <w:ind w:left="4680" w:hanging="180"/>
      </w:pPr>
    </w:lvl>
    <w:lvl w:ilvl="6" w:tplc="98A8017E" w:tentative="1">
      <w:start w:val="1"/>
      <w:numFmt w:val="decimal"/>
      <w:lvlText w:val="%7."/>
      <w:lvlJc w:val="left"/>
      <w:pPr>
        <w:ind w:left="5400" w:hanging="360"/>
      </w:pPr>
    </w:lvl>
    <w:lvl w:ilvl="7" w:tplc="BF54AF20" w:tentative="1">
      <w:start w:val="1"/>
      <w:numFmt w:val="lowerLetter"/>
      <w:lvlText w:val="%8."/>
      <w:lvlJc w:val="left"/>
      <w:pPr>
        <w:ind w:left="6120" w:hanging="360"/>
      </w:pPr>
    </w:lvl>
    <w:lvl w:ilvl="8" w:tplc="FEE67D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86B435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33AB2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644F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B7CF7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F0F0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D0E53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5E82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DCC8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98347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8E2005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AE0844E" w:tentative="1">
      <w:start w:val="1"/>
      <w:numFmt w:val="lowerLetter"/>
      <w:lvlText w:val="%2."/>
      <w:lvlJc w:val="left"/>
      <w:pPr>
        <w:ind w:left="1440" w:hanging="360"/>
      </w:pPr>
    </w:lvl>
    <w:lvl w:ilvl="2" w:tplc="2BACC6D6" w:tentative="1">
      <w:start w:val="1"/>
      <w:numFmt w:val="lowerRoman"/>
      <w:lvlText w:val="%3."/>
      <w:lvlJc w:val="right"/>
      <w:pPr>
        <w:ind w:left="2160" w:hanging="180"/>
      </w:pPr>
    </w:lvl>
    <w:lvl w:ilvl="3" w:tplc="81D6581C" w:tentative="1">
      <w:start w:val="1"/>
      <w:numFmt w:val="decimal"/>
      <w:lvlText w:val="%4."/>
      <w:lvlJc w:val="left"/>
      <w:pPr>
        <w:ind w:left="2880" w:hanging="360"/>
      </w:pPr>
    </w:lvl>
    <w:lvl w:ilvl="4" w:tplc="96361BC0" w:tentative="1">
      <w:start w:val="1"/>
      <w:numFmt w:val="lowerLetter"/>
      <w:lvlText w:val="%5."/>
      <w:lvlJc w:val="left"/>
      <w:pPr>
        <w:ind w:left="3600" w:hanging="360"/>
      </w:pPr>
    </w:lvl>
    <w:lvl w:ilvl="5" w:tplc="E1285C44" w:tentative="1">
      <w:start w:val="1"/>
      <w:numFmt w:val="lowerRoman"/>
      <w:lvlText w:val="%6."/>
      <w:lvlJc w:val="right"/>
      <w:pPr>
        <w:ind w:left="4320" w:hanging="180"/>
      </w:pPr>
    </w:lvl>
    <w:lvl w:ilvl="6" w:tplc="1F52087A" w:tentative="1">
      <w:start w:val="1"/>
      <w:numFmt w:val="decimal"/>
      <w:lvlText w:val="%7."/>
      <w:lvlJc w:val="left"/>
      <w:pPr>
        <w:ind w:left="5040" w:hanging="360"/>
      </w:pPr>
    </w:lvl>
    <w:lvl w:ilvl="7" w:tplc="983C9FD4" w:tentative="1">
      <w:start w:val="1"/>
      <w:numFmt w:val="lowerLetter"/>
      <w:lvlText w:val="%8."/>
      <w:lvlJc w:val="left"/>
      <w:pPr>
        <w:ind w:left="5760" w:hanging="360"/>
      </w:pPr>
    </w:lvl>
    <w:lvl w:ilvl="8" w:tplc="1DE641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2"/>
  </w:num>
  <w:num w:numId="15">
    <w:abstractNumId w:val="11"/>
  </w:num>
  <w:num w:numId="16">
    <w:abstractNumId w:val="8"/>
  </w:num>
  <w:num w:numId="17">
    <w:abstractNumId w:val="3"/>
  </w:num>
  <w:num w:numId="18">
    <w:abstractNumId w:val="23"/>
  </w:num>
  <w:num w:numId="19">
    <w:abstractNumId w:val="16"/>
  </w:num>
  <w:num w:numId="20">
    <w:abstractNumId w:val="2"/>
  </w:num>
  <w:num w:numId="21">
    <w:abstractNumId w:val="10"/>
  </w:num>
  <w:num w:numId="22">
    <w:abstractNumId w:val="13"/>
  </w:num>
  <w:num w:numId="23">
    <w:abstractNumId w:val="21"/>
  </w:num>
  <w:num w:numId="24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718"/>
    <w:rsid w:val="00055AFF"/>
    <w:rsid w:val="00056B20"/>
    <w:rsid w:val="0005770B"/>
    <w:rsid w:val="000633EB"/>
    <w:rsid w:val="000635C9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0AD9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599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36E4"/>
    <w:rsid w:val="00175423"/>
    <w:rsid w:val="001762D2"/>
    <w:rsid w:val="00176674"/>
    <w:rsid w:val="00176B64"/>
    <w:rsid w:val="00176C29"/>
    <w:rsid w:val="0018233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B7476"/>
    <w:rsid w:val="001C3775"/>
    <w:rsid w:val="001C6C88"/>
    <w:rsid w:val="001D0172"/>
    <w:rsid w:val="001D1BC0"/>
    <w:rsid w:val="001D2B38"/>
    <w:rsid w:val="001D48E1"/>
    <w:rsid w:val="001D4FB3"/>
    <w:rsid w:val="001D602A"/>
    <w:rsid w:val="001D7E78"/>
    <w:rsid w:val="001E48F0"/>
    <w:rsid w:val="001E698C"/>
    <w:rsid w:val="001E705D"/>
    <w:rsid w:val="001E7FBE"/>
    <w:rsid w:val="001F0893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1A5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5FBC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3F1A"/>
    <w:rsid w:val="00340AFC"/>
    <w:rsid w:val="00341A87"/>
    <w:rsid w:val="00341AE8"/>
    <w:rsid w:val="00344C94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6A7E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9EE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0526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3FE1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7FD3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3E93"/>
    <w:rsid w:val="006041C5"/>
    <w:rsid w:val="006062AB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02E"/>
    <w:rsid w:val="006923B2"/>
    <w:rsid w:val="00692896"/>
    <w:rsid w:val="00693F7B"/>
    <w:rsid w:val="00695307"/>
    <w:rsid w:val="006965C7"/>
    <w:rsid w:val="006A070B"/>
    <w:rsid w:val="006A0A2A"/>
    <w:rsid w:val="006A608C"/>
    <w:rsid w:val="006A6BA1"/>
    <w:rsid w:val="006A6F43"/>
    <w:rsid w:val="006B2ACB"/>
    <w:rsid w:val="006B3BE9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26F37"/>
    <w:rsid w:val="0073134C"/>
    <w:rsid w:val="0073684A"/>
    <w:rsid w:val="00740A6D"/>
    <w:rsid w:val="007414F5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13DA"/>
    <w:rsid w:val="007C2DD8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7657"/>
    <w:rsid w:val="00822903"/>
    <w:rsid w:val="00826F50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38F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0141"/>
    <w:rsid w:val="00901D2B"/>
    <w:rsid w:val="00902256"/>
    <w:rsid w:val="00902769"/>
    <w:rsid w:val="00912102"/>
    <w:rsid w:val="00913B9D"/>
    <w:rsid w:val="00920A9F"/>
    <w:rsid w:val="0092172E"/>
    <w:rsid w:val="00921CE8"/>
    <w:rsid w:val="00922216"/>
    <w:rsid w:val="00922429"/>
    <w:rsid w:val="00922BF1"/>
    <w:rsid w:val="0092577F"/>
    <w:rsid w:val="00926CA2"/>
    <w:rsid w:val="00927172"/>
    <w:rsid w:val="00927C9A"/>
    <w:rsid w:val="00930A58"/>
    <w:rsid w:val="0093233D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696"/>
    <w:rsid w:val="00A261D4"/>
    <w:rsid w:val="00A27973"/>
    <w:rsid w:val="00A3085C"/>
    <w:rsid w:val="00A308F7"/>
    <w:rsid w:val="00A32E55"/>
    <w:rsid w:val="00A349C1"/>
    <w:rsid w:val="00A37898"/>
    <w:rsid w:val="00A4131A"/>
    <w:rsid w:val="00A42B8F"/>
    <w:rsid w:val="00A43C79"/>
    <w:rsid w:val="00A525D4"/>
    <w:rsid w:val="00A54020"/>
    <w:rsid w:val="00A56E8A"/>
    <w:rsid w:val="00A6307F"/>
    <w:rsid w:val="00A65E90"/>
    <w:rsid w:val="00A67302"/>
    <w:rsid w:val="00A74E62"/>
    <w:rsid w:val="00A74E70"/>
    <w:rsid w:val="00A765ED"/>
    <w:rsid w:val="00A829A3"/>
    <w:rsid w:val="00A836A3"/>
    <w:rsid w:val="00A85CA8"/>
    <w:rsid w:val="00A902E0"/>
    <w:rsid w:val="00A936FB"/>
    <w:rsid w:val="00A97969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16FB"/>
    <w:rsid w:val="00AF2A4E"/>
    <w:rsid w:val="00AF33F8"/>
    <w:rsid w:val="00AF74CC"/>
    <w:rsid w:val="00B00716"/>
    <w:rsid w:val="00B05F43"/>
    <w:rsid w:val="00B06DFC"/>
    <w:rsid w:val="00B10702"/>
    <w:rsid w:val="00B11025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745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1A10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BF7C16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2C4"/>
    <w:rsid w:val="00C805E8"/>
    <w:rsid w:val="00C82629"/>
    <w:rsid w:val="00C83427"/>
    <w:rsid w:val="00C84795"/>
    <w:rsid w:val="00C84EC4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4C66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24B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93E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2440"/>
    <w:rsid w:val="00DD1906"/>
    <w:rsid w:val="00DD5ED0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AB1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0176"/>
    <w:rsid w:val="00E654F0"/>
    <w:rsid w:val="00E70907"/>
    <w:rsid w:val="00E70BB9"/>
    <w:rsid w:val="00E751CD"/>
    <w:rsid w:val="00E77722"/>
    <w:rsid w:val="00E82C7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6B"/>
    <w:rsid w:val="00EC5BC1"/>
    <w:rsid w:val="00EC70D4"/>
    <w:rsid w:val="00ED0BFA"/>
    <w:rsid w:val="00ED1945"/>
    <w:rsid w:val="00ED517A"/>
    <w:rsid w:val="00ED6CDF"/>
    <w:rsid w:val="00ED7FFA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76D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614C"/>
    <w:rsid w:val="00F518BC"/>
    <w:rsid w:val="00F52BBC"/>
    <w:rsid w:val="00F54453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5544"/>
    <w:rsid w:val="00F874FB"/>
    <w:rsid w:val="00F91AB7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69F4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A2B8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A2B80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A2B80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A2B80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4A2B80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4A2B80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4A2B80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1533C6CEB7042BD845C7FB5D8C905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47190CD-7227-4B87-B2BC-5BD0D0AE2B06}"/>
      </w:docPartPr>
      <w:docPartBody>
        <w:p w:rsidR="000B692C" w:rsidRDefault="004B63D6" w:rsidP="004B63D6">
          <w:pPr>
            <w:pStyle w:val="91533C6CEB7042BD845C7FB5D8C9050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8FEC9AE8D74400ADEB5BEB544185F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81C1B74-4D70-4D01-BCD3-B98D0D581CF8}"/>
      </w:docPartPr>
      <w:docPartBody>
        <w:p w:rsidR="000B692C" w:rsidRDefault="004B63D6" w:rsidP="004B63D6">
          <w:pPr>
            <w:pStyle w:val="098FEC9AE8D74400ADEB5BEB544185F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D38E8736F7B4A68BC8A0B592445C1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9E325AA-CAE3-4BA7-B4AA-73CE0ACB194A}"/>
      </w:docPartPr>
      <w:docPartBody>
        <w:p w:rsidR="000B692C" w:rsidRDefault="004B63D6" w:rsidP="004B63D6">
          <w:pPr>
            <w:pStyle w:val="6D38E8736F7B4A68BC8A0B592445C1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B692C"/>
    <w:rsid w:val="000C1E96"/>
    <w:rsid w:val="00156C12"/>
    <w:rsid w:val="003A54B4"/>
    <w:rsid w:val="0044242B"/>
    <w:rsid w:val="00453088"/>
    <w:rsid w:val="004A2B80"/>
    <w:rsid w:val="004B63D6"/>
    <w:rsid w:val="00563FD1"/>
    <w:rsid w:val="005803F7"/>
    <w:rsid w:val="00583D0B"/>
    <w:rsid w:val="005A054E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B63D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13537252289246B4A18D117D60508B2D">
    <w:name w:val="13537252289246B4A18D117D60508B2D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1533C6CEB7042BD845C7FB5D8C9050E">
    <w:name w:val="91533C6CEB7042BD845C7FB5D8C9050E"/>
    <w:rsid w:val="004B63D6"/>
  </w:style>
  <w:style w:type="paragraph" w:customStyle="1" w:styleId="098FEC9AE8D74400ADEB5BEB544185F7">
    <w:name w:val="098FEC9AE8D74400ADEB5BEB544185F7"/>
    <w:rsid w:val="004B63D6"/>
  </w:style>
  <w:style w:type="paragraph" w:customStyle="1" w:styleId="6D38E8736F7B4A68BC8A0B592445C1D5">
    <w:name w:val="6D38E8736F7B4A68BC8A0B592445C1D5"/>
    <w:rsid w:val="004B63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C3EE4-D954-4C25-8AFE-13A62558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1038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ErvaZRT</cp:lastModifiedBy>
  <cp:revision>8</cp:revision>
  <cp:lastPrinted>2015-06-19T08:32:00Z</cp:lastPrinted>
  <dcterms:created xsi:type="dcterms:W3CDTF">2022-09-21T10:20:00Z</dcterms:created>
  <dcterms:modified xsi:type="dcterms:W3CDTF">2025-11-27T06:58:00Z</dcterms:modified>
</cp:coreProperties>
</file>